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697CB8" w:rsidP="00A15C82">
      <w:pPr>
        <w:jc w:val="center"/>
        <w:rPr>
          <w:rFonts w:ascii="Arial" w:hAnsi="Arial" w:cs="Arial"/>
          <w:b/>
          <w:color w:val="00CC00"/>
          <w:sz w:val="40"/>
          <w:szCs w:val="32"/>
        </w:rPr>
      </w:pPr>
      <w:r>
        <w:rPr>
          <w:rFonts w:ascii="Arial" w:hAnsi="Arial" w:cs="Arial"/>
          <w:b/>
          <w:color w:val="00CC00"/>
          <w:sz w:val="40"/>
          <w:szCs w:val="32"/>
        </w:rPr>
        <w:t>Bilingual dictionaries and translation software</w:t>
      </w:r>
    </w:p>
    <w:p w:rsidR="00046929" w:rsidRPr="00653F27" w:rsidRDefault="004E2FD4" w:rsidP="00A15C82">
      <w:pPr>
        <w:rPr>
          <w:rFonts w:ascii="Arial" w:hAnsi="Arial" w:cs="Arial"/>
          <w:b/>
          <w:color w:val="7030A0"/>
          <w:sz w:val="32"/>
          <w:szCs w:val="28"/>
        </w:rPr>
      </w:pPr>
      <w:r>
        <w:rPr>
          <w:rFonts w:ascii="Arial" w:hAnsi="Arial" w:cs="Arial"/>
          <w:b/>
          <w:noProof/>
          <w:color w:val="7030A0"/>
          <w:sz w:val="32"/>
          <w:szCs w:val="28"/>
          <w:lang w:eastAsia="en-GB"/>
        </w:rPr>
        <w:pict>
          <v:roundrect id="AutoShape 7" o:spid="_x0000_s1026" style="position:absolute;margin-left:-18pt;margin-top:12pt;width:486pt;height:16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" filled="f" strokecolor="#c06" strokeweight="3pt"/>
        </w:pict>
      </w:r>
    </w:p>
    <w:p w:rsidR="00B64C8C" w:rsidRDefault="002A5435" w:rsidP="00A15C82">
      <w:pPr>
        <w:rPr>
          <w:rFonts w:ascii="Arial" w:hAnsi="Arial" w:cs="Arial"/>
          <w:sz w:val="28"/>
        </w:rPr>
      </w:pPr>
      <w:r w:rsidRPr="000F6611">
        <w:rPr>
          <w:rFonts w:ascii="Arial" w:eastAsia="Times New Roman" w:hAnsi="Arial" w:cs="Arial"/>
          <w:sz w:val="28"/>
          <w:szCs w:val="28"/>
          <w:lang w:eastAsia="en-GB"/>
        </w:rPr>
        <w:t xml:space="preserve">Bilingual dictionaries </w:t>
      </w:r>
      <w:r w:rsidR="000831A1" w:rsidRPr="000F6611">
        <w:rPr>
          <w:rFonts w:ascii="Arial" w:eastAsia="Times New Roman" w:hAnsi="Arial" w:cs="Arial"/>
          <w:sz w:val="28"/>
          <w:szCs w:val="28"/>
          <w:lang w:eastAsia="en-GB"/>
        </w:rPr>
        <w:t>can be ex</w:t>
      </w:r>
      <w:r w:rsidR="003C2044">
        <w:rPr>
          <w:rFonts w:ascii="Arial" w:eastAsia="Times New Roman" w:hAnsi="Arial" w:cs="Arial"/>
          <w:sz w:val="28"/>
          <w:szCs w:val="28"/>
          <w:lang w:eastAsia="en-GB"/>
        </w:rPr>
        <w:t>tremely useful for EAL learners, because u</w:t>
      </w:r>
      <w:r w:rsidR="00BB076E">
        <w:rPr>
          <w:rFonts w:ascii="Arial" w:eastAsia="Times New Roman" w:hAnsi="Arial" w:cs="Arial"/>
          <w:sz w:val="28"/>
          <w:szCs w:val="28"/>
          <w:lang w:eastAsia="en-GB"/>
        </w:rPr>
        <w:t>sing</w:t>
      </w:r>
      <w:r w:rsidR="000831A1" w:rsidRPr="000F6611">
        <w:rPr>
          <w:rFonts w:ascii="Arial" w:eastAsia="Times New Roman" w:hAnsi="Arial" w:cs="Arial"/>
          <w:sz w:val="28"/>
          <w:szCs w:val="28"/>
          <w:lang w:eastAsia="en-GB"/>
        </w:rPr>
        <w:t xml:space="preserve"> dictionaries will enh</w:t>
      </w:r>
      <w:r w:rsidR="003C2044">
        <w:rPr>
          <w:rFonts w:ascii="Arial" w:eastAsia="Times New Roman" w:hAnsi="Arial" w:cs="Arial"/>
          <w:sz w:val="28"/>
          <w:szCs w:val="28"/>
          <w:lang w:eastAsia="en-GB"/>
        </w:rPr>
        <w:t>ance their bilingual competency</w:t>
      </w:r>
      <w:r w:rsidR="00643169">
        <w:rPr>
          <w:rFonts w:ascii="Arial" w:eastAsia="Times New Roman" w:hAnsi="Arial" w:cs="Arial"/>
          <w:sz w:val="28"/>
          <w:szCs w:val="28"/>
          <w:lang w:eastAsia="en-GB"/>
        </w:rPr>
        <w:t xml:space="preserve">. This is an important skill that they need to develop and </w:t>
      </w:r>
      <w:r w:rsidR="000831A1" w:rsidRPr="000F6611">
        <w:rPr>
          <w:rFonts w:ascii="Arial" w:eastAsia="Times New Roman" w:hAnsi="Arial" w:cs="Arial"/>
          <w:sz w:val="28"/>
          <w:szCs w:val="28"/>
          <w:lang w:eastAsia="en-GB"/>
        </w:rPr>
        <w:t>which requires guidance and practice.</w:t>
      </w:r>
      <w:r w:rsidR="00BB076E">
        <w:rPr>
          <w:rFonts w:ascii="Arial" w:eastAsia="Times New Roman" w:hAnsi="Arial" w:cs="Arial"/>
          <w:sz w:val="28"/>
          <w:szCs w:val="28"/>
          <w:lang w:eastAsia="en-GB"/>
        </w:rPr>
        <w:t xml:space="preserve"> </w:t>
      </w:r>
      <w:r w:rsidR="00BB076E">
        <w:rPr>
          <w:rFonts w:ascii="Arial" w:hAnsi="Arial" w:cs="Arial"/>
          <w:sz w:val="28"/>
        </w:rPr>
        <w:t xml:space="preserve">Bilingual dictionaries and translation software are essential language learning tools, </w:t>
      </w:r>
      <w:r w:rsidR="00643169">
        <w:rPr>
          <w:rFonts w:ascii="Arial" w:hAnsi="Arial" w:cs="Arial"/>
          <w:sz w:val="28"/>
        </w:rPr>
        <w:t>if used properly, and it is worth devoting time and energy to ensuring that learners are supported to b</w:t>
      </w:r>
      <w:r w:rsidR="00643169">
        <w:rPr>
          <w:rFonts w:ascii="Franklin Gothic Medium" w:hAnsi="Franklin Gothic Medium"/>
          <w:sz w:val="28"/>
          <w:szCs w:val="28"/>
        </w:rPr>
        <w:t>uild up EAL learners’ skills in using bilingual dictionaries and translation software as learning tools.</w:t>
      </w:r>
    </w:p>
    <w:p w:rsidR="00B64C8C" w:rsidRDefault="00B64C8C" w:rsidP="00A15C82">
      <w:pPr>
        <w:rPr>
          <w:rFonts w:ascii="Arial" w:hAnsi="Arial" w:cs="Arial"/>
          <w:sz w:val="28"/>
        </w:rPr>
      </w:pPr>
    </w:p>
    <w:p w:rsidR="00B64C8C" w:rsidRDefault="00B64C8C" w:rsidP="00A15C82">
      <w:pPr>
        <w:rPr>
          <w:rFonts w:ascii="Arial" w:hAnsi="Arial" w:cs="Arial"/>
          <w:sz w:val="28"/>
        </w:rPr>
      </w:pPr>
    </w:p>
    <w:p w:rsidR="00BB076E" w:rsidRDefault="004E2FD4" w:rsidP="00A15C82">
      <w:pPr>
        <w:rPr>
          <w:rFonts w:ascii="Arial" w:hAnsi="Arial" w:cs="Arial"/>
          <w:b/>
          <w:sz w:val="40"/>
          <w:szCs w:val="32"/>
        </w:rPr>
      </w:pPr>
      <w:r>
        <w:rPr>
          <w:rFonts w:ascii="Arial" w:hAnsi="Arial" w:cs="Arial"/>
          <w:b/>
          <w:noProof/>
          <w:color w:val="7030A0"/>
          <w:sz w:val="32"/>
          <w:szCs w:val="28"/>
          <w:lang w:eastAsia="en-GB"/>
        </w:rPr>
        <w:pict>
          <v:roundrect id="AutoShape 8" o:spid="_x0000_s1030" style="position:absolute;margin-left:-31.8pt;margin-top:11.35pt;width:499.8pt;height:435.75pt;z-index:251668480;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" filled="f" strokecolor="#c06" strokeweight="3pt"/>
        </w:pict>
      </w:r>
    </w:p>
    <w:p w:rsidR="00F86881" w:rsidRPr="00643169" w:rsidRDefault="00046929" w:rsidP="00A15C82">
      <w:pPr>
        <w:rPr>
          <w:rFonts w:ascii="Arial" w:hAnsi="Arial" w:cs="Arial"/>
          <w:b/>
          <w:color w:val="00CC00"/>
          <w:sz w:val="32"/>
          <w:szCs w:val="32"/>
        </w:rPr>
      </w:pPr>
      <w:r w:rsidRPr="00643169">
        <w:rPr>
          <w:rFonts w:ascii="Arial" w:hAnsi="Arial" w:cs="Arial"/>
          <w:b/>
          <w:color w:val="00CC00"/>
          <w:sz w:val="32"/>
          <w:szCs w:val="32"/>
        </w:rPr>
        <w:t xml:space="preserve">Types of </w:t>
      </w:r>
      <w:r w:rsidR="00E50818" w:rsidRPr="00643169">
        <w:rPr>
          <w:rFonts w:ascii="Arial" w:hAnsi="Arial" w:cs="Arial"/>
          <w:b/>
          <w:color w:val="00CC00"/>
          <w:sz w:val="32"/>
          <w:szCs w:val="32"/>
        </w:rPr>
        <w:t xml:space="preserve">activities using </w:t>
      </w:r>
      <w:r w:rsidR="0074322C" w:rsidRPr="00643169">
        <w:rPr>
          <w:rFonts w:ascii="Arial" w:hAnsi="Arial" w:cs="Arial"/>
          <w:b/>
          <w:color w:val="00CC00"/>
          <w:sz w:val="32"/>
          <w:szCs w:val="32"/>
        </w:rPr>
        <w:t>b</w:t>
      </w:r>
      <w:r w:rsidR="00F86881" w:rsidRPr="00643169">
        <w:rPr>
          <w:rFonts w:ascii="Arial" w:hAnsi="Arial" w:cs="Arial"/>
          <w:b/>
          <w:color w:val="00CC00"/>
          <w:sz w:val="32"/>
          <w:szCs w:val="32"/>
        </w:rPr>
        <w:t>ilingual dictionaries and translation software</w:t>
      </w:r>
    </w:p>
    <w:p w:rsidR="00046929" w:rsidRPr="00643169" w:rsidRDefault="00046929" w:rsidP="00A15C82">
      <w:pPr>
        <w:rPr>
          <w:rFonts w:ascii="Arial" w:hAnsi="Arial" w:cs="Arial"/>
          <w:b/>
          <w:color w:val="00CC00"/>
          <w:sz w:val="12"/>
          <w:szCs w:val="28"/>
        </w:rPr>
      </w:pPr>
    </w:p>
    <w:p w:rsidR="00BB076E" w:rsidRDefault="00BB076E" w:rsidP="00A15C82">
      <w:pPr>
        <w:pStyle w:val="ListParagraph"/>
        <w:numPr>
          <w:ilvl w:val="0"/>
          <w:numId w:val="6"/>
        </w:numPr>
        <w:rPr>
          <w:rFonts w:ascii="Arial" w:hAnsi="Arial" w:cs="Arial"/>
          <w:sz w:val="28"/>
        </w:rPr>
      </w:pPr>
      <w:r>
        <w:rPr>
          <w:rFonts w:ascii="Arial" w:hAnsi="Arial" w:cs="Arial"/>
          <w:sz w:val="28"/>
        </w:rPr>
        <w:t xml:space="preserve">EAL learners can compare different types of dictionaries and decide which one is most useful for the </w:t>
      </w:r>
      <w:r w:rsidR="00643169">
        <w:rPr>
          <w:rFonts w:ascii="Arial" w:hAnsi="Arial" w:cs="Arial"/>
          <w:sz w:val="28"/>
        </w:rPr>
        <w:t>purpose they want to use it for</w:t>
      </w:r>
    </w:p>
    <w:p w:rsidR="00643169" w:rsidRDefault="003021EF" w:rsidP="00A15C82">
      <w:pPr>
        <w:pStyle w:val="ListParagraph"/>
        <w:numPr>
          <w:ilvl w:val="0"/>
          <w:numId w:val="6"/>
        </w:numPr>
        <w:rPr>
          <w:rFonts w:ascii="Arial" w:hAnsi="Arial" w:cs="Arial"/>
          <w:sz w:val="28"/>
        </w:rPr>
      </w:pPr>
      <w:r>
        <w:rPr>
          <w:rFonts w:ascii="Arial" w:hAnsi="Arial" w:cs="Arial"/>
          <w:sz w:val="28"/>
        </w:rPr>
        <w:t xml:space="preserve">Give EAL learners a text with several unfamiliar words in it and ask them to read </w:t>
      </w:r>
      <w:r w:rsidR="00643169">
        <w:rPr>
          <w:rFonts w:ascii="Arial" w:hAnsi="Arial" w:cs="Arial"/>
          <w:sz w:val="28"/>
        </w:rPr>
        <w:t>it</w:t>
      </w:r>
      <w:r>
        <w:rPr>
          <w:rFonts w:ascii="Arial" w:hAnsi="Arial" w:cs="Arial"/>
          <w:sz w:val="28"/>
        </w:rPr>
        <w:t xml:space="preserve"> without looking </w:t>
      </w:r>
      <w:r w:rsidR="00643169">
        <w:rPr>
          <w:rFonts w:ascii="Arial" w:hAnsi="Arial" w:cs="Arial"/>
          <w:sz w:val="28"/>
        </w:rPr>
        <w:t>anything</w:t>
      </w:r>
      <w:r>
        <w:rPr>
          <w:rFonts w:ascii="Arial" w:hAnsi="Arial" w:cs="Arial"/>
          <w:sz w:val="28"/>
        </w:rPr>
        <w:t xml:space="preserve"> up in the dictionaries, but </w:t>
      </w:r>
      <w:r w:rsidR="00643169">
        <w:rPr>
          <w:rFonts w:ascii="Arial" w:hAnsi="Arial" w:cs="Arial"/>
          <w:sz w:val="28"/>
        </w:rPr>
        <w:t xml:space="preserve">first </w:t>
      </w:r>
      <w:r>
        <w:rPr>
          <w:rFonts w:ascii="Arial" w:hAnsi="Arial" w:cs="Arial"/>
          <w:sz w:val="28"/>
        </w:rPr>
        <w:t xml:space="preserve">to try and guess the meaning of the new words from the context. Then they need to </w:t>
      </w:r>
      <w:r w:rsidR="006A0151">
        <w:rPr>
          <w:rFonts w:ascii="Arial" w:hAnsi="Arial" w:cs="Arial"/>
          <w:sz w:val="28"/>
        </w:rPr>
        <w:t>choose 3</w:t>
      </w:r>
      <w:r w:rsidR="00643169">
        <w:rPr>
          <w:rFonts w:ascii="Arial" w:hAnsi="Arial" w:cs="Arial"/>
          <w:sz w:val="28"/>
        </w:rPr>
        <w:t xml:space="preserve"> to </w:t>
      </w:r>
      <w:r>
        <w:rPr>
          <w:rFonts w:ascii="Arial" w:hAnsi="Arial" w:cs="Arial"/>
          <w:sz w:val="28"/>
        </w:rPr>
        <w:t xml:space="preserve">5 </w:t>
      </w:r>
      <w:r w:rsidR="00643169">
        <w:rPr>
          <w:rFonts w:ascii="Arial" w:hAnsi="Arial" w:cs="Arial"/>
          <w:sz w:val="28"/>
        </w:rPr>
        <w:t xml:space="preserve">of the </w:t>
      </w:r>
      <w:r>
        <w:rPr>
          <w:rFonts w:ascii="Arial" w:hAnsi="Arial" w:cs="Arial"/>
          <w:sz w:val="28"/>
        </w:rPr>
        <w:t>new</w:t>
      </w:r>
      <w:r w:rsidR="00643169">
        <w:rPr>
          <w:rFonts w:ascii="Arial" w:hAnsi="Arial" w:cs="Arial"/>
          <w:sz w:val="28"/>
        </w:rPr>
        <w:t xml:space="preserve"> words, look them up and check whether they managed to guess their meanings</w:t>
      </w:r>
      <w:r>
        <w:rPr>
          <w:rFonts w:ascii="Arial" w:hAnsi="Arial" w:cs="Arial"/>
          <w:sz w:val="28"/>
        </w:rPr>
        <w:t xml:space="preserve"> </w:t>
      </w:r>
      <w:r w:rsidR="00643169">
        <w:rPr>
          <w:rFonts w:ascii="Arial" w:hAnsi="Arial" w:cs="Arial"/>
          <w:sz w:val="28"/>
        </w:rPr>
        <w:t xml:space="preserve">correctly. </w:t>
      </w:r>
      <w:r>
        <w:rPr>
          <w:rFonts w:ascii="Arial" w:hAnsi="Arial" w:cs="Arial"/>
          <w:sz w:val="28"/>
        </w:rPr>
        <w:t xml:space="preserve">As learners will be checking different words, they can discuss which </w:t>
      </w:r>
      <w:r w:rsidR="006A0151">
        <w:rPr>
          <w:rFonts w:ascii="Arial" w:hAnsi="Arial" w:cs="Arial"/>
          <w:sz w:val="28"/>
        </w:rPr>
        <w:t>the key</w:t>
      </w:r>
      <w:r w:rsidR="00643169">
        <w:rPr>
          <w:rFonts w:ascii="Arial" w:hAnsi="Arial" w:cs="Arial"/>
          <w:sz w:val="28"/>
        </w:rPr>
        <w:t xml:space="preserve"> </w:t>
      </w:r>
      <w:r w:rsidR="006A0151">
        <w:rPr>
          <w:rFonts w:ascii="Arial" w:hAnsi="Arial" w:cs="Arial"/>
          <w:sz w:val="28"/>
        </w:rPr>
        <w:t>words of the given text are</w:t>
      </w:r>
      <w:r w:rsidR="00643169">
        <w:rPr>
          <w:rFonts w:ascii="Arial" w:hAnsi="Arial" w:cs="Arial"/>
          <w:sz w:val="28"/>
        </w:rPr>
        <w:t>,</w:t>
      </w:r>
      <w:r>
        <w:rPr>
          <w:rFonts w:ascii="Arial" w:hAnsi="Arial" w:cs="Arial"/>
          <w:sz w:val="28"/>
        </w:rPr>
        <w:t xml:space="preserve"> and which can be guessed from the context. </w:t>
      </w:r>
    </w:p>
    <w:p w:rsidR="00046929" w:rsidRPr="00643169" w:rsidRDefault="006A0151" w:rsidP="00A15C82">
      <w:pPr>
        <w:pStyle w:val="ListParagraph"/>
        <w:numPr>
          <w:ilvl w:val="0"/>
          <w:numId w:val="6"/>
        </w:numPr>
        <w:rPr>
          <w:rFonts w:ascii="Arial" w:hAnsi="Arial" w:cs="Arial"/>
          <w:sz w:val="28"/>
        </w:rPr>
      </w:pPr>
      <w:r w:rsidRPr="00643169">
        <w:rPr>
          <w:rFonts w:ascii="Arial" w:hAnsi="Arial" w:cs="Arial"/>
          <w:sz w:val="28"/>
        </w:rPr>
        <w:t xml:space="preserve">Choose a word with several distinct meanings and create a set of sentences including examples of the different meanings in context. Ask the EAL learners to translate the sentences into their own language and make them aware how different </w:t>
      </w:r>
      <w:r w:rsidR="00643169">
        <w:rPr>
          <w:rFonts w:ascii="Arial" w:hAnsi="Arial" w:cs="Arial"/>
          <w:sz w:val="28"/>
        </w:rPr>
        <w:t xml:space="preserve">the </w:t>
      </w:r>
      <w:r w:rsidRPr="00643169">
        <w:rPr>
          <w:rFonts w:ascii="Arial" w:hAnsi="Arial" w:cs="Arial"/>
          <w:sz w:val="28"/>
        </w:rPr>
        <w:t>meanings are</w:t>
      </w:r>
      <w:r w:rsidR="00643169">
        <w:rPr>
          <w:rFonts w:ascii="Arial" w:hAnsi="Arial" w:cs="Arial"/>
          <w:sz w:val="28"/>
        </w:rPr>
        <w:t>.</w:t>
      </w:r>
      <w:r w:rsidRPr="00643169">
        <w:rPr>
          <w:rFonts w:ascii="Arial" w:hAnsi="Arial" w:cs="Arial"/>
          <w:sz w:val="28"/>
        </w:rPr>
        <w:t xml:space="preserve"> </w:t>
      </w:r>
      <w:proofErr w:type="gramStart"/>
      <w:r w:rsidR="00643169">
        <w:rPr>
          <w:rFonts w:ascii="Arial" w:hAnsi="Arial" w:cs="Arial"/>
          <w:sz w:val="28"/>
        </w:rPr>
        <w:t>A</w:t>
      </w:r>
      <w:r w:rsidRPr="00643169">
        <w:rPr>
          <w:rFonts w:ascii="Arial" w:hAnsi="Arial" w:cs="Arial"/>
          <w:sz w:val="28"/>
        </w:rPr>
        <w:t>dvise</w:t>
      </w:r>
      <w:proofErr w:type="gramEnd"/>
      <w:r w:rsidRPr="00643169">
        <w:rPr>
          <w:rFonts w:ascii="Arial" w:hAnsi="Arial" w:cs="Arial"/>
          <w:sz w:val="28"/>
        </w:rPr>
        <w:t xml:space="preserve"> them to </w:t>
      </w:r>
      <w:r w:rsidR="0067060D">
        <w:rPr>
          <w:rFonts w:ascii="Arial" w:hAnsi="Arial" w:cs="Arial"/>
          <w:sz w:val="28"/>
        </w:rPr>
        <w:t>get in the habit of translating words back again into English as a check that they have got the correct meaning for the context.</w:t>
      </w:r>
    </w:p>
    <w:p w:rsidR="006A0151" w:rsidRPr="006A0151" w:rsidRDefault="006A0151" w:rsidP="00A15C82">
      <w:pPr>
        <w:pStyle w:val="ListParagraph"/>
        <w:rPr>
          <w:rFonts w:ascii="Arial" w:hAnsi="Arial" w:cs="Arial"/>
        </w:rPr>
      </w:pPr>
    </w:p>
    <w:p w:rsidR="00B97129" w:rsidRPr="00653F27" w:rsidRDefault="00B97129" w:rsidP="00A15C82">
      <w:pPr>
        <w:rPr>
          <w:rFonts w:ascii="Arial" w:hAnsi="Arial" w:cs="Arial"/>
        </w:rPr>
      </w:pPr>
    </w:p>
    <w:p w:rsidR="00362154" w:rsidRDefault="00362154" w:rsidP="00A15C82">
      <w:pPr>
        <w:rPr>
          <w:rFonts w:ascii="Arial" w:hAnsi="Arial" w:cs="Arial"/>
        </w:rPr>
      </w:pPr>
    </w:p>
    <w:p w:rsidR="00B64C8C" w:rsidRDefault="00B64C8C" w:rsidP="00A15C82">
      <w:pPr>
        <w:rPr>
          <w:rFonts w:ascii="Arial" w:hAnsi="Arial" w:cs="Arial"/>
        </w:rPr>
      </w:pPr>
    </w:p>
    <w:p w:rsidR="00B64C8C" w:rsidRDefault="00B64C8C" w:rsidP="00A15C82">
      <w:pPr>
        <w:rPr>
          <w:rFonts w:ascii="Arial" w:hAnsi="Arial" w:cs="Arial"/>
        </w:rPr>
      </w:pPr>
    </w:p>
    <w:p w:rsidR="00B64C8C" w:rsidRDefault="004E2FD4" w:rsidP="00A15C82">
      <w:pPr>
        <w:rPr>
          <w:rFonts w:ascii="Arial" w:hAnsi="Arial" w:cs="Arial"/>
        </w:rPr>
      </w:pPr>
      <w:r>
        <w:rPr>
          <w:rFonts w:ascii="Arial" w:hAnsi="Arial" w:cs="Arial"/>
          <w:b/>
          <w:noProof/>
          <w:sz w:val="28"/>
          <w:szCs w:val="28"/>
          <w:lang w:eastAsia="en-GB"/>
        </w:rPr>
        <w:pict>
          <v:rect id="Rectangle 23" o:spid="_x0000_s1028" style="position:absolute;margin-left:-18pt;margin-top:2.35pt;width:479.25pt;height:692.25pt;z-index:-251638785;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LTngIAADs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" fillcolor="#f2dbdb [661]" stroked="f"/>
        </w:pict>
      </w:r>
    </w:p>
    <w:p w:rsidR="00CC74D7" w:rsidRDefault="00CC74D7" w:rsidP="00A15C82">
      <w:pPr>
        <w:rPr>
          <w:rFonts w:ascii="Arial" w:hAnsi="Arial" w:cs="Arial"/>
          <w:b/>
          <w:color w:val="00CC00"/>
          <w:sz w:val="32"/>
          <w:szCs w:val="32"/>
        </w:rPr>
      </w:pPr>
      <w:r>
        <w:rPr>
          <w:noProof/>
          <w:lang w:eastAsia="en-GB"/>
        </w:rPr>
        <w:lastRenderedPageBreak/>
        <w:pict>
          <v:rect id="_x0000_s1039" style="position:absolute;margin-left:-18pt;margin-top:9.25pt;width:500.25pt;height:726.15pt;z-index:-251634689;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LTngIAADs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" fillcolor="#f2dbdb [661]" stroked="f"/>
        </w:pict>
      </w:r>
    </w:p>
    <w:p w:rsidR="00F86881" w:rsidRPr="00F86881" w:rsidRDefault="00DE35B4" w:rsidP="00A15C82">
      <w:pPr>
        <w:rPr>
          <w:rFonts w:ascii="Arial" w:hAnsi="Arial" w:cs="Arial"/>
          <w:b/>
          <w:color w:val="00CC00"/>
          <w:sz w:val="32"/>
          <w:szCs w:val="32"/>
        </w:rPr>
      </w:pPr>
      <w:r w:rsidRPr="00653F27">
        <w:rPr>
          <w:rFonts w:ascii="Arial" w:hAnsi="Arial" w:cs="Arial"/>
          <w:b/>
          <w:color w:val="00CC00"/>
          <w:sz w:val="32"/>
          <w:szCs w:val="32"/>
        </w:rPr>
        <w:t xml:space="preserve">Practical ideas for using </w:t>
      </w:r>
      <w:r w:rsidR="0074322C">
        <w:rPr>
          <w:rFonts w:ascii="Arial" w:hAnsi="Arial" w:cs="Arial"/>
          <w:b/>
          <w:color w:val="00CC00"/>
          <w:sz w:val="32"/>
          <w:szCs w:val="32"/>
        </w:rPr>
        <w:t>b</w:t>
      </w:r>
      <w:r w:rsidR="00F86881" w:rsidRPr="00F86881">
        <w:rPr>
          <w:rFonts w:ascii="Arial" w:hAnsi="Arial" w:cs="Arial"/>
          <w:b/>
          <w:color w:val="00CC00"/>
          <w:sz w:val="32"/>
          <w:szCs w:val="32"/>
        </w:rPr>
        <w:t>ilingual dictionaries and translation software</w:t>
      </w:r>
    </w:p>
    <w:p w:rsidR="00DE35B4" w:rsidRPr="00653F27" w:rsidRDefault="004E2FD4" w:rsidP="00A15C82">
      <w:pPr>
        <w:rPr>
          <w:rFonts w:ascii="Arial" w:hAnsi="Arial" w:cs="Arial"/>
          <w:b/>
          <w:color w:val="00CC00"/>
          <w:sz w:val="32"/>
          <w:szCs w:val="32"/>
        </w:rPr>
      </w:pPr>
      <w:r>
        <w:rPr>
          <w:rFonts w:ascii="Arial" w:hAnsi="Arial" w:cs="Arial"/>
          <w:noProof/>
          <w:lang w:eastAsia="en-GB"/>
        </w:rPr>
        <w:pict>
          <v:roundrect id="AutoShape 19" o:spid="_x0000_s1029" style="position:absolute;margin-left:-6pt;margin-top:8.95pt;width:454.5pt;height:131.85pt;z-index:25167564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" filled="f" strokecolor="#c06" strokeweight="3pt">
            <v:textbox>
              <w:txbxContent>
                <w:p w:rsidR="00DE35B4"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67060D">
                    <w:rPr>
                      <w:rFonts w:ascii="Franklin Gothic Medium" w:hAnsi="Franklin Gothic Medium"/>
                      <w:sz w:val="28"/>
                      <w:szCs w:val="28"/>
                    </w:rPr>
                    <w:t xml:space="preserve">The best bilingual dictionaries give </w:t>
                  </w:r>
                  <w:r w:rsidR="00CC74D7">
                    <w:rPr>
                      <w:rFonts w:ascii="Franklin Gothic Medium" w:hAnsi="Franklin Gothic Medium"/>
                      <w:sz w:val="28"/>
                      <w:szCs w:val="28"/>
                    </w:rPr>
                    <w:t>examples of the word in context</w:t>
                  </w:r>
                </w:p>
                <w:p w:rsidR="00CC74D7" w:rsidRDefault="00DE35B4" w:rsidP="00CC74D7">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3C2044">
                    <w:rPr>
                      <w:rFonts w:ascii="Franklin Gothic Medium" w:hAnsi="Franklin Gothic Medium"/>
                      <w:sz w:val="28"/>
                      <w:szCs w:val="28"/>
                    </w:rPr>
                    <w:t xml:space="preserve"> </w:t>
                  </w:r>
                  <w:r w:rsidR="003021EF">
                    <w:rPr>
                      <w:rFonts w:ascii="Franklin Gothic Medium" w:hAnsi="Franklin Gothic Medium"/>
                      <w:sz w:val="28"/>
                      <w:szCs w:val="28"/>
                    </w:rPr>
                    <w:t>Teach the EAL learners to use bilingual dictionaries</w:t>
                  </w:r>
                </w:p>
                <w:p w:rsidR="00B64C8C" w:rsidRPr="00362154" w:rsidRDefault="003021EF" w:rsidP="00CC74D7">
                  <w:pPr>
                    <w:ind w:left="720"/>
                    <w:rPr>
                      <w:rFonts w:ascii="Franklin Gothic Medium" w:hAnsi="Franklin Gothic Medium"/>
                    </w:rPr>
                  </w:pPr>
                  <w:proofErr w:type="gramStart"/>
                  <w:r>
                    <w:rPr>
                      <w:rFonts w:ascii="Franklin Gothic Medium" w:hAnsi="Franklin Gothic Medium"/>
                      <w:sz w:val="28"/>
                      <w:szCs w:val="28"/>
                    </w:rPr>
                    <w:t>and</w:t>
                  </w:r>
                  <w:proofErr w:type="gramEnd"/>
                  <w:r>
                    <w:rPr>
                      <w:rFonts w:ascii="Franklin Gothic Medium" w:hAnsi="Franklin Gothic Medium"/>
                      <w:sz w:val="28"/>
                      <w:szCs w:val="28"/>
                    </w:rPr>
                    <w:t xml:space="preserve"> translation software intelligently</w:t>
                  </w:r>
                  <w:r w:rsidR="0067060D">
                    <w:rPr>
                      <w:rFonts w:ascii="Franklin Gothic Medium" w:hAnsi="Franklin Gothic Medium"/>
                      <w:sz w:val="28"/>
                      <w:szCs w:val="28"/>
                    </w:rPr>
                    <w:t xml:space="preserve">, to think about  the context </w:t>
                  </w:r>
                  <w:r>
                    <w:rPr>
                      <w:rFonts w:ascii="Franklin Gothic Medium" w:hAnsi="Franklin Gothic Medium"/>
                      <w:sz w:val="28"/>
                      <w:szCs w:val="28"/>
                    </w:rPr>
                    <w:t xml:space="preserve"> and </w:t>
                  </w:r>
                  <w:r w:rsidR="0067060D">
                    <w:rPr>
                      <w:rFonts w:ascii="Franklin Gothic Medium" w:hAnsi="Franklin Gothic Medium"/>
                      <w:sz w:val="28"/>
                      <w:szCs w:val="28"/>
                    </w:rPr>
                    <w:t>whether the translated word or phrase makes sense in that context.</w:t>
                  </w:r>
                </w:p>
                <w:p w:rsidR="00DE35B4" w:rsidRPr="00362154" w:rsidRDefault="00DE35B4" w:rsidP="00E50818">
                  <w:pPr>
                    <w:ind w:left="720"/>
                    <w:rPr>
                      <w:rFonts w:ascii="Franklin Gothic Medium" w:hAnsi="Franklin Gothic Medium"/>
                    </w:rPr>
                  </w:pPr>
                </w:p>
                <w:p w:rsidR="00DE35B4" w:rsidRDefault="00DE35B4" w:rsidP="00DE35B4"/>
              </w:txbxContent>
            </v:textbox>
          </v:roundrect>
        </w:pict>
      </w:r>
    </w:p>
    <w:p w:rsidR="00B027F8" w:rsidRPr="00653F27" w:rsidRDefault="00B027F8" w:rsidP="00A15C82">
      <w:pPr>
        <w:rPr>
          <w:rFonts w:ascii="Arial" w:hAnsi="Arial" w:cs="Arial"/>
        </w:rPr>
      </w:pPr>
    </w:p>
    <w:p w:rsidR="00B027F8" w:rsidRPr="00653F27" w:rsidRDefault="00B027F8" w:rsidP="00A15C82">
      <w:pPr>
        <w:rPr>
          <w:rFonts w:ascii="Arial" w:hAnsi="Arial" w:cs="Arial"/>
        </w:rPr>
      </w:pPr>
    </w:p>
    <w:p w:rsidR="00B027F8" w:rsidRPr="00653F27" w:rsidRDefault="00B027F8" w:rsidP="00A15C82">
      <w:pPr>
        <w:rPr>
          <w:rFonts w:ascii="Arial" w:hAnsi="Arial" w:cs="Arial"/>
        </w:rPr>
      </w:pPr>
    </w:p>
    <w:p w:rsidR="00B027F8" w:rsidRPr="00653F27" w:rsidRDefault="00B027F8" w:rsidP="00A15C82">
      <w:pPr>
        <w:rPr>
          <w:rFonts w:ascii="Arial" w:hAnsi="Arial" w:cs="Arial"/>
        </w:rPr>
      </w:pPr>
    </w:p>
    <w:p w:rsidR="00B027F8" w:rsidRPr="00653F27" w:rsidRDefault="00B027F8" w:rsidP="00A15C82">
      <w:pPr>
        <w:rPr>
          <w:rFonts w:ascii="Arial" w:hAnsi="Arial" w:cs="Arial"/>
        </w:rPr>
      </w:pPr>
    </w:p>
    <w:p w:rsidR="00B027F8" w:rsidRPr="00653F27" w:rsidRDefault="00B027F8" w:rsidP="00A15C82">
      <w:pPr>
        <w:rPr>
          <w:rFonts w:ascii="Arial" w:hAnsi="Arial" w:cs="Arial"/>
        </w:rPr>
      </w:pPr>
    </w:p>
    <w:p w:rsidR="00B027F8" w:rsidRPr="00653F27" w:rsidRDefault="00B027F8" w:rsidP="00A15C82">
      <w:pPr>
        <w:rPr>
          <w:rFonts w:ascii="Arial" w:hAnsi="Arial" w:cs="Arial"/>
        </w:rPr>
      </w:pPr>
    </w:p>
    <w:p w:rsidR="00F2196C" w:rsidRDefault="00F2196C" w:rsidP="00A15C82">
      <w:pPr>
        <w:rPr>
          <w:rFonts w:ascii="Arial" w:hAnsi="Arial" w:cs="Arial"/>
          <w:sz w:val="28"/>
          <w:szCs w:val="28"/>
        </w:rPr>
      </w:pPr>
    </w:p>
    <w:p w:rsidR="0067060D" w:rsidRDefault="0067060D" w:rsidP="00A15C82">
      <w:pPr>
        <w:pStyle w:val="ListParagraph"/>
        <w:spacing w:after="200"/>
        <w:ind w:left="0"/>
        <w:textAlignment w:val="baseline"/>
        <w:rPr>
          <w:rFonts w:ascii="Arial" w:eastAsia="Times New Roman" w:hAnsi="Arial" w:cs="Arial"/>
          <w:b/>
          <w:color w:val="00CC00"/>
          <w:sz w:val="28"/>
          <w:szCs w:val="28"/>
          <w:lang w:eastAsia="en-GB"/>
        </w:rPr>
      </w:pPr>
    </w:p>
    <w:p w:rsidR="00FC7657" w:rsidRPr="00CC74D7" w:rsidRDefault="00CC74D7" w:rsidP="00A15C82">
      <w:pPr>
        <w:pStyle w:val="ListParagraph"/>
        <w:spacing w:after="200"/>
        <w:ind w:left="0"/>
        <w:textAlignment w:val="baseline"/>
        <w:rPr>
          <w:rFonts w:ascii="Arial" w:eastAsia="Times New Roman" w:hAnsi="Arial" w:cs="Arial"/>
          <w:b/>
          <w:color w:val="00CC00"/>
          <w:sz w:val="28"/>
          <w:szCs w:val="28"/>
          <w:lang w:eastAsia="en-GB"/>
        </w:rPr>
      </w:pPr>
      <w:r w:rsidRPr="00CC74D7">
        <w:rPr>
          <w:rFonts w:ascii="Arial" w:eastAsia="Times New Roman" w:hAnsi="Arial" w:cs="Arial"/>
          <w:b/>
          <w:color w:val="00CC00"/>
          <w:sz w:val="28"/>
          <w:szCs w:val="28"/>
          <w:lang w:eastAsia="en-GB"/>
        </w:rPr>
        <w:t>Choose a good</w:t>
      </w:r>
      <w:r w:rsidR="00E96681" w:rsidRPr="00CC74D7">
        <w:rPr>
          <w:rFonts w:ascii="Arial" w:eastAsia="Times New Roman" w:hAnsi="Arial" w:cs="Arial"/>
          <w:b/>
          <w:color w:val="00CC00"/>
          <w:sz w:val="28"/>
          <w:szCs w:val="28"/>
          <w:lang w:eastAsia="en-GB"/>
        </w:rPr>
        <w:t xml:space="preserve"> dictionary</w:t>
      </w:r>
      <w:r w:rsidRPr="00CC74D7">
        <w:rPr>
          <w:rFonts w:ascii="Arial" w:eastAsia="Times New Roman" w:hAnsi="Arial" w:cs="Arial"/>
          <w:sz w:val="28"/>
          <w:szCs w:val="28"/>
          <w:lang w:eastAsia="en-GB"/>
        </w:rPr>
        <w:t xml:space="preserve"> </w:t>
      </w:r>
      <w:r w:rsidRPr="00CC74D7">
        <w:rPr>
          <w:rFonts w:ascii="Arial" w:eastAsia="Times New Roman" w:hAnsi="Arial" w:cs="Arial"/>
          <w:b/>
          <w:color w:val="00CC00"/>
          <w:sz w:val="28"/>
          <w:szCs w:val="28"/>
          <w:lang w:eastAsia="en-GB"/>
        </w:rPr>
        <w:t>and practise using it</w:t>
      </w:r>
    </w:p>
    <w:p w:rsidR="00CC74D7" w:rsidRPr="004E2FD4" w:rsidRDefault="00CC74D7" w:rsidP="00A15C82">
      <w:pPr>
        <w:pStyle w:val="ListParagraph"/>
        <w:numPr>
          <w:ilvl w:val="0"/>
          <w:numId w:val="15"/>
        </w:numPr>
        <w:spacing w:after="200"/>
        <w:textAlignment w:val="baseline"/>
        <w:rPr>
          <w:rFonts w:ascii="Arial" w:eastAsia="Times New Roman" w:hAnsi="Arial" w:cs="Arial"/>
          <w:sz w:val="28"/>
          <w:szCs w:val="28"/>
          <w:lang w:eastAsia="en-GB"/>
        </w:rPr>
      </w:pPr>
      <w:r w:rsidRPr="00CC74D7">
        <w:rPr>
          <w:rFonts w:ascii="Arial" w:hAnsi="Arial" w:cs="Arial"/>
          <w:sz w:val="28"/>
          <w:szCs w:val="28"/>
        </w:rPr>
        <w:t>Help</w:t>
      </w:r>
      <w:r w:rsidRPr="00CC74D7">
        <w:rPr>
          <w:rFonts w:ascii="Arial" w:hAnsi="Arial" w:cs="Arial"/>
          <w:sz w:val="28"/>
          <w:szCs w:val="28"/>
        </w:rPr>
        <w:t xml:space="preserve"> EAL learners to use good bilingual dictionaries appropriate for their level.</w:t>
      </w:r>
      <w:r w:rsidRPr="00CC74D7">
        <w:rPr>
          <w:rFonts w:ascii="Arial" w:hAnsi="Arial" w:cs="Arial"/>
          <w:sz w:val="28"/>
          <w:szCs w:val="28"/>
        </w:rPr>
        <w:t xml:space="preserve"> If possible the dictionary should give examples of the word in context, not just synonyms.</w:t>
      </w:r>
    </w:p>
    <w:p w:rsidR="004E2FD4" w:rsidRPr="004E2FD4" w:rsidRDefault="004E2FD4" w:rsidP="004E2FD4">
      <w:pPr>
        <w:pStyle w:val="ListParagraph"/>
        <w:numPr>
          <w:ilvl w:val="0"/>
          <w:numId w:val="15"/>
        </w:numPr>
        <w:textAlignment w:val="baseline"/>
        <w:rPr>
          <w:rFonts w:ascii="Arial" w:eastAsia="Times New Roman" w:hAnsi="Arial" w:cs="Arial"/>
          <w:sz w:val="28"/>
          <w:szCs w:val="28"/>
          <w:lang w:eastAsia="en-GB"/>
        </w:rPr>
      </w:pPr>
      <w:r>
        <w:rPr>
          <w:rFonts w:ascii="Arial" w:eastAsia="Times New Roman" w:hAnsi="Arial" w:cs="Arial"/>
          <w:sz w:val="28"/>
          <w:szCs w:val="28"/>
          <w:lang w:eastAsia="en-GB"/>
        </w:rPr>
        <w:t>Avoid</w:t>
      </w:r>
      <w:r w:rsidRPr="000F6611">
        <w:rPr>
          <w:rFonts w:ascii="Arial" w:eastAsia="Times New Roman" w:hAnsi="Arial" w:cs="Arial"/>
          <w:sz w:val="28"/>
          <w:szCs w:val="28"/>
          <w:lang w:eastAsia="en-GB"/>
        </w:rPr>
        <w:t xml:space="preserve"> phrase books </w:t>
      </w:r>
      <w:r>
        <w:rPr>
          <w:rFonts w:ascii="Arial" w:eastAsia="Times New Roman" w:hAnsi="Arial" w:cs="Arial"/>
          <w:sz w:val="28"/>
          <w:szCs w:val="28"/>
          <w:lang w:eastAsia="en-GB"/>
        </w:rPr>
        <w:t>or mini dictionaries that are intended for</w:t>
      </w:r>
      <w:r w:rsidRPr="000F6611">
        <w:rPr>
          <w:rFonts w:ascii="Arial" w:eastAsia="Times New Roman" w:hAnsi="Arial" w:cs="Arial"/>
          <w:sz w:val="28"/>
          <w:szCs w:val="28"/>
          <w:lang w:eastAsia="en-GB"/>
        </w:rPr>
        <w:t xml:space="preserve"> tourists</w:t>
      </w:r>
      <w:r>
        <w:rPr>
          <w:rFonts w:ascii="Arial" w:eastAsia="Times New Roman" w:hAnsi="Arial" w:cs="Arial"/>
          <w:sz w:val="28"/>
          <w:szCs w:val="28"/>
          <w:lang w:eastAsia="en-GB"/>
        </w:rPr>
        <w:t xml:space="preserve"> as they will not be of any help in the classroom</w:t>
      </w:r>
    </w:p>
    <w:p w:rsidR="00E96681" w:rsidRDefault="00FC7657" w:rsidP="00A15C82">
      <w:pPr>
        <w:pStyle w:val="ListParagraph"/>
        <w:numPr>
          <w:ilvl w:val="0"/>
          <w:numId w:val="15"/>
        </w:numPr>
        <w:spacing w:after="200"/>
        <w:textAlignment w:val="baseline"/>
        <w:rPr>
          <w:rFonts w:ascii="Arial" w:eastAsia="Times New Roman" w:hAnsi="Arial" w:cs="Arial"/>
          <w:sz w:val="28"/>
          <w:szCs w:val="28"/>
          <w:lang w:eastAsia="en-GB"/>
        </w:rPr>
      </w:pPr>
      <w:r>
        <w:rPr>
          <w:rFonts w:ascii="Arial" w:eastAsia="Times New Roman" w:hAnsi="Arial" w:cs="Arial"/>
          <w:sz w:val="28"/>
          <w:szCs w:val="28"/>
          <w:lang w:eastAsia="en-GB"/>
        </w:rPr>
        <w:t>S</w:t>
      </w:r>
      <w:r w:rsidR="00E96681" w:rsidRPr="000F6611">
        <w:rPr>
          <w:rFonts w:ascii="Arial" w:eastAsia="Times New Roman" w:hAnsi="Arial" w:cs="Arial"/>
          <w:sz w:val="28"/>
          <w:szCs w:val="28"/>
          <w:lang w:eastAsia="en-GB"/>
        </w:rPr>
        <w:t xml:space="preserve">pend some time </w:t>
      </w:r>
      <w:r>
        <w:rPr>
          <w:rFonts w:ascii="Arial" w:eastAsia="Times New Roman" w:hAnsi="Arial" w:cs="Arial"/>
          <w:sz w:val="28"/>
          <w:szCs w:val="28"/>
          <w:lang w:eastAsia="en-GB"/>
        </w:rPr>
        <w:t xml:space="preserve">introducing </w:t>
      </w:r>
      <w:r w:rsidRPr="000F6611">
        <w:rPr>
          <w:rFonts w:ascii="Arial" w:eastAsia="Times New Roman" w:hAnsi="Arial" w:cs="Arial"/>
          <w:sz w:val="28"/>
          <w:szCs w:val="28"/>
          <w:lang w:eastAsia="en-GB"/>
        </w:rPr>
        <w:t>paper</w:t>
      </w:r>
      <w:r w:rsidR="00E96681" w:rsidRPr="000F6611">
        <w:rPr>
          <w:rFonts w:ascii="Arial" w:eastAsia="Times New Roman" w:hAnsi="Arial" w:cs="Arial"/>
          <w:sz w:val="28"/>
          <w:szCs w:val="28"/>
          <w:lang w:eastAsia="en-GB"/>
        </w:rPr>
        <w:t xml:space="preserve"> dictionaries </w:t>
      </w:r>
      <w:r w:rsidR="00356846">
        <w:rPr>
          <w:rFonts w:ascii="Arial" w:eastAsia="Times New Roman" w:hAnsi="Arial" w:cs="Arial"/>
          <w:sz w:val="28"/>
          <w:szCs w:val="28"/>
          <w:lang w:eastAsia="en-GB"/>
        </w:rPr>
        <w:t xml:space="preserve">(e.g. glossaries of key words or phrases for a topic) </w:t>
      </w:r>
      <w:r>
        <w:rPr>
          <w:rFonts w:ascii="Arial" w:eastAsia="Times New Roman" w:hAnsi="Arial" w:cs="Arial"/>
          <w:sz w:val="28"/>
          <w:szCs w:val="28"/>
          <w:lang w:eastAsia="en-GB"/>
        </w:rPr>
        <w:t>to</w:t>
      </w:r>
      <w:r w:rsidR="00E96681" w:rsidRPr="000F6611">
        <w:rPr>
          <w:rFonts w:ascii="Arial" w:eastAsia="Times New Roman" w:hAnsi="Arial" w:cs="Arial"/>
          <w:sz w:val="28"/>
          <w:szCs w:val="28"/>
          <w:lang w:eastAsia="en-GB"/>
        </w:rPr>
        <w:t xml:space="preserve"> the EAL learner </w:t>
      </w:r>
      <w:r>
        <w:rPr>
          <w:rFonts w:ascii="Arial" w:eastAsia="Times New Roman" w:hAnsi="Arial" w:cs="Arial"/>
          <w:sz w:val="28"/>
          <w:szCs w:val="28"/>
          <w:lang w:eastAsia="en-GB"/>
        </w:rPr>
        <w:t>and teach them how to</w:t>
      </w:r>
      <w:r w:rsidR="00E96681" w:rsidRPr="000F6611">
        <w:rPr>
          <w:rFonts w:ascii="Arial" w:eastAsia="Times New Roman" w:hAnsi="Arial" w:cs="Arial"/>
          <w:sz w:val="28"/>
          <w:szCs w:val="28"/>
          <w:lang w:eastAsia="en-GB"/>
        </w:rPr>
        <w:t xml:space="preserve"> find out what kind of information is provided. Some publishers have ready-made worksheets, sometimes even online. </w:t>
      </w:r>
    </w:p>
    <w:p w:rsidR="00CC74D7" w:rsidRDefault="00CC74D7" w:rsidP="00CC74D7">
      <w:pPr>
        <w:pStyle w:val="ListParagraph"/>
        <w:numPr>
          <w:ilvl w:val="0"/>
          <w:numId w:val="15"/>
        </w:numPr>
        <w:rPr>
          <w:rFonts w:ascii="Arial" w:eastAsia="Times New Roman" w:hAnsi="Arial" w:cs="Arial"/>
          <w:sz w:val="28"/>
          <w:szCs w:val="28"/>
          <w:lang w:eastAsia="en-GB"/>
        </w:rPr>
      </w:pPr>
      <w:r>
        <w:rPr>
          <w:rFonts w:ascii="Arial" w:eastAsia="Times New Roman" w:hAnsi="Arial" w:cs="Arial"/>
          <w:sz w:val="28"/>
          <w:szCs w:val="28"/>
          <w:lang w:eastAsia="en-GB"/>
        </w:rPr>
        <w:t xml:space="preserve">Teach your EAL learners how to </w:t>
      </w:r>
      <w:r w:rsidR="004E2FD4">
        <w:rPr>
          <w:rFonts w:ascii="Arial" w:eastAsia="Times New Roman" w:hAnsi="Arial" w:cs="Arial"/>
          <w:sz w:val="28"/>
          <w:szCs w:val="28"/>
          <w:lang w:eastAsia="en-GB"/>
        </w:rPr>
        <w:t xml:space="preserve">identify which are the crucial words from a phrase or expression </w:t>
      </w:r>
      <w:r>
        <w:rPr>
          <w:rFonts w:ascii="Arial" w:eastAsia="Times New Roman" w:hAnsi="Arial" w:cs="Arial"/>
          <w:sz w:val="28"/>
          <w:szCs w:val="28"/>
          <w:lang w:eastAsia="en-GB"/>
        </w:rPr>
        <w:t>to look up in the dictionary.</w:t>
      </w:r>
    </w:p>
    <w:p w:rsidR="004E2FD4" w:rsidRPr="00510BA0" w:rsidRDefault="004E2FD4" w:rsidP="00CC74D7">
      <w:pPr>
        <w:pStyle w:val="ListParagraph"/>
        <w:numPr>
          <w:ilvl w:val="0"/>
          <w:numId w:val="15"/>
        </w:numPr>
        <w:rPr>
          <w:rFonts w:ascii="Arial" w:eastAsia="Times New Roman" w:hAnsi="Arial" w:cs="Arial"/>
          <w:sz w:val="28"/>
          <w:szCs w:val="28"/>
          <w:lang w:eastAsia="en-GB"/>
        </w:rPr>
      </w:pPr>
      <w:r w:rsidRPr="00D5032C">
        <w:rPr>
          <w:rFonts w:ascii="Arial" w:eastAsia="Times New Roman" w:hAnsi="Arial" w:cs="Arial"/>
          <w:sz w:val="28"/>
          <w:szCs w:val="28"/>
          <w:lang w:eastAsia="en-GB"/>
        </w:rPr>
        <w:t>Be aware of ‘false friends’ and misleading cultural connotations. False friends are words which look the same in two languages but have</w:t>
      </w:r>
      <w:r>
        <w:rPr>
          <w:rFonts w:ascii="Arial" w:eastAsia="Times New Roman" w:hAnsi="Arial" w:cs="Arial"/>
          <w:sz w:val="28"/>
          <w:szCs w:val="28"/>
          <w:lang w:eastAsia="en-GB"/>
        </w:rPr>
        <w:t xml:space="preserve"> quite</w:t>
      </w:r>
      <w:r w:rsidRPr="00D5032C">
        <w:rPr>
          <w:rFonts w:ascii="Arial" w:eastAsia="Times New Roman" w:hAnsi="Arial" w:cs="Arial"/>
          <w:sz w:val="28"/>
          <w:szCs w:val="28"/>
          <w:lang w:eastAsia="en-GB"/>
        </w:rPr>
        <w:t xml:space="preserve"> different meanings.</w:t>
      </w:r>
      <w:r>
        <w:rPr>
          <w:rFonts w:ascii="Arial" w:eastAsia="Times New Roman" w:hAnsi="Arial" w:cs="Arial"/>
          <w:sz w:val="28"/>
          <w:szCs w:val="28"/>
          <w:lang w:eastAsia="en-GB"/>
        </w:rPr>
        <w:t xml:space="preserve"> </w:t>
      </w:r>
      <w:r w:rsidRPr="00D5032C">
        <w:rPr>
          <w:rFonts w:ascii="Arial" w:eastAsia="Times New Roman" w:hAnsi="Arial" w:cs="Arial"/>
          <w:sz w:val="28"/>
          <w:szCs w:val="28"/>
          <w:lang w:eastAsia="en-GB"/>
        </w:rPr>
        <w:t xml:space="preserve"> </w:t>
      </w:r>
      <w:r w:rsidRPr="004E2FD4">
        <w:rPr>
          <w:rFonts w:ascii="Arial" w:eastAsia="Times New Roman" w:hAnsi="Arial" w:cs="Arial"/>
          <w:sz w:val="28"/>
          <w:szCs w:val="28"/>
          <w:lang w:eastAsia="en-GB"/>
        </w:rPr>
        <w:t>Misleading cultural connotations are words that exist in two languages, but are used in specific cultural contexts.</w:t>
      </w:r>
    </w:p>
    <w:p w:rsidR="00CC74D7" w:rsidRDefault="004E2FD4" w:rsidP="00A15C82">
      <w:pPr>
        <w:pStyle w:val="ListParagraph"/>
        <w:numPr>
          <w:ilvl w:val="0"/>
          <w:numId w:val="15"/>
        </w:numPr>
        <w:spacing w:after="200"/>
        <w:textAlignment w:val="baseline"/>
        <w:rPr>
          <w:rFonts w:ascii="Arial" w:eastAsia="Times New Roman" w:hAnsi="Arial" w:cs="Arial"/>
          <w:sz w:val="28"/>
          <w:szCs w:val="28"/>
          <w:lang w:eastAsia="en-GB"/>
        </w:rPr>
      </w:pPr>
      <w:r w:rsidRPr="00FC7657">
        <w:rPr>
          <w:rFonts w:ascii="Arial" w:eastAsia="Times New Roman" w:hAnsi="Arial" w:cs="Arial"/>
          <w:sz w:val="28"/>
          <w:szCs w:val="28"/>
          <w:lang w:eastAsia="en-GB"/>
        </w:rPr>
        <w:t>Using a dictionary without being equipped with the appropriate knowledge and ski</w:t>
      </w:r>
      <w:r>
        <w:rPr>
          <w:rFonts w:ascii="Arial" w:eastAsia="Times New Roman" w:hAnsi="Arial" w:cs="Arial"/>
          <w:sz w:val="28"/>
          <w:szCs w:val="28"/>
          <w:lang w:eastAsia="en-GB"/>
        </w:rPr>
        <w:t>lls, can be very time-consuming – make sure you give EAL learners enough time.</w:t>
      </w:r>
    </w:p>
    <w:p w:rsidR="00307752" w:rsidRDefault="00307752" w:rsidP="00A15C82">
      <w:pPr>
        <w:pStyle w:val="ListParagraph"/>
        <w:spacing w:after="200"/>
        <w:ind w:left="1440"/>
        <w:textAlignment w:val="baseline"/>
        <w:rPr>
          <w:rFonts w:ascii="Arial" w:eastAsia="Times New Roman" w:hAnsi="Arial" w:cs="Arial"/>
          <w:b/>
          <w:color w:val="00CC00"/>
          <w:sz w:val="28"/>
          <w:szCs w:val="28"/>
          <w:lang w:eastAsia="en-GB"/>
        </w:rPr>
      </w:pPr>
    </w:p>
    <w:p w:rsidR="00FC7657" w:rsidRPr="00FC7657" w:rsidRDefault="00FC7657" w:rsidP="00A15C82">
      <w:pPr>
        <w:pStyle w:val="ListParagraph"/>
        <w:spacing w:after="200"/>
        <w:ind w:left="0"/>
        <w:textAlignment w:val="baseline"/>
        <w:rPr>
          <w:rFonts w:ascii="Arial" w:eastAsia="Times New Roman" w:hAnsi="Arial" w:cs="Arial"/>
          <w:b/>
          <w:color w:val="00CC00"/>
          <w:sz w:val="28"/>
          <w:szCs w:val="28"/>
          <w:lang w:eastAsia="en-GB"/>
        </w:rPr>
      </w:pPr>
      <w:r w:rsidRPr="00FC7657">
        <w:rPr>
          <w:rFonts w:ascii="Arial" w:eastAsia="Times New Roman" w:hAnsi="Arial" w:cs="Arial"/>
          <w:b/>
          <w:color w:val="00CC00"/>
          <w:sz w:val="28"/>
          <w:szCs w:val="28"/>
          <w:lang w:eastAsia="en-GB"/>
        </w:rPr>
        <w:t>Assess EAL learners’ first language proficiency</w:t>
      </w:r>
    </w:p>
    <w:p w:rsidR="00E96681" w:rsidRDefault="00E96681" w:rsidP="00A15C82">
      <w:pPr>
        <w:pStyle w:val="ListParagraph"/>
        <w:numPr>
          <w:ilvl w:val="0"/>
          <w:numId w:val="15"/>
        </w:numPr>
        <w:textAlignment w:val="baseline"/>
        <w:rPr>
          <w:rFonts w:ascii="Arial" w:eastAsia="Times New Roman" w:hAnsi="Arial" w:cs="Arial"/>
          <w:sz w:val="28"/>
          <w:szCs w:val="28"/>
          <w:lang w:eastAsia="en-GB"/>
        </w:rPr>
      </w:pPr>
      <w:r w:rsidRPr="000F6611">
        <w:rPr>
          <w:rFonts w:ascii="Arial" w:eastAsia="Times New Roman" w:hAnsi="Arial" w:cs="Arial"/>
          <w:sz w:val="28"/>
          <w:szCs w:val="28"/>
          <w:lang w:eastAsia="en-GB"/>
        </w:rPr>
        <w:t>Take into consideration that EAL learners may be more or less proficient in their first language and that their overall literacy experience may vary. This will help you to determine how much guidance they require in order to develop the skill of how to use their dictionary so that it helps them under</w:t>
      </w:r>
      <w:r w:rsidR="004E2FD4">
        <w:rPr>
          <w:rFonts w:ascii="Arial" w:eastAsia="Times New Roman" w:hAnsi="Arial" w:cs="Arial"/>
          <w:sz w:val="28"/>
          <w:szCs w:val="28"/>
          <w:lang w:eastAsia="en-GB"/>
        </w:rPr>
        <w:t>stand and compose English text.</w:t>
      </w:r>
    </w:p>
    <w:p w:rsidR="00A15C82" w:rsidRDefault="00A15C82" w:rsidP="00A15C82">
      <w:pPr>
        <w:pStyle w:val="ListParagraph"/>
        <w:ind w:left="1440"/>
        <w:rPr>
          <w:rFonts w:ascii="Arial" w:eastAsia="Times New Roman" w:hAnsi="Arial" w:cs="Arial"/>
          <w:b/>
          <w:color w:val="00CC00"/>
          <w:sz w:val="28"/>
          <w:szCs w:val="28"/>
          <w:lang w:eastAsia="en-GB"/>
        </w:rPr>
      </w:pPr>
    </w:p>
    <w:p w:rsidR="004E2FD4" w:rsidRDefault="004E2FD4" w:rsidP="00A15C82">
      <w:pPr>
        <w:pStyle w:val="ListParagraph"/>
        <w:ind w:left="0"/>
        <w:rPr>
          <w:rFonts w:ascii="Arial" w:eastAsia="Times New Roman" w:hAnsi="Arial" w:cs="Arial"/>
          <w:b/>
          <w:color w:val="00CC00"/>
          <w:sz w:val="28"/>
          <w:szCs w:val="28"/>
          <w:lang w:eastAsia="en-GB"/>
        </w:rPr>
      </w:pPr>
      <w:r>
        <w:rPr>
          <w:rFonts w:ascii="Arial" w:eastAsia="Times New Roman" w:hAnsi="Arial" w:cs="Arial"/>
          <w:noProof/>
          <w:sz w:val="28"/>
          <w:szCs w:val="28"/>
          <w:lang w:eastAsia="en-GB"/>
        </w:rPr>
        <w:pict>
          <v:rect id="_x0000_s1037" style="position:absolute;margin-left:-13.5pt;margin-top:12.3pt;width:479.25pt;height:700.75pt;z-index:-251635713;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LTngIAADs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" fillcolor="#f2dbdb [661]" stroked="f"/>
        </w:pict>
      </w:r>
    </w:p>
    <w:p w:rsidR="00FC7657" w:rsidRPr="00FC7657" w:rsidRDefault="00FC7657" w:rsidP="00A15C82">
      <w:pPr>
        <w:pStyle w:val="ListParagraph"/>
        <w:ind w:left="0"/>
        <w:rPr>
          <w:rFonts w:ascii="Arial" w:eastAsia="Times New Roman" w:hAnsi="Arial" w:cs="Arial"/>
          <w:b/>
          <w:color w:val="00CC00"/>
          <w:sz w:val="28"/>
          <w:szCs w:val="28"/>
          <w:lang w:eastAsia="en-GB"/>
        </w:rPr>
      </w:pPr>
      <w:r w:rsidRPr="00FC7657">
        <w:rPr>
          <w:rFonts w:ascii="Arial" w:eastAsia="Times New Roman" w:hAnsi="Arial" w:cs="Arial"/>
          <w:b/>
          <w:color w:val="00CC00"/>
          <w:sz w:val="28"/>
          <w:szCs w:val="28"/>
          <w:lang w:eastAsia="en-GB"/>
        </w:rPr>
        <w:t xml:space="preserve">Teach parts of speech </w:t>
      </w:r>
    </w:p>
    <w:p w:rsidR="00740B70" w:rsidRPr="004E2FD4" w:rsidRDefault="00DC375C" w:rsidP="00A15C82">
      <w:pPr>
        <w:pStyle w:val="ListParagraph"/>
        <w:numPr>
          <w:ilvl w:val="0"/>
          <w:numId w:val="15"/>
        </w:numPr>
        <w:rPr>
          <w:rFonts w:ascii="Arial" w:eastAsia="Times New Roman" w:hAnsi="Arial" w:cs="Arial"/>
          <w:sz w:val="28"/>
          <w:szCs w:val="28"/>
          <w:lang w:eastAsia="en-GB"/>
        </w:rPr>
      </w:pPr>
      <w:r>
        <w:rPr>
          <w:rFonts w:ascii="Arial" w:eastAsia="Times New Roman" w:hAnsi="Arial" w:cs="Arial"/>
          <w:sz w:val="28"/>
          <w:szCs w:val="28"/>
          <w:lang w:eastAsia="en-GB"/>
        </w:rPr>
        <w:t xml:space="preserve">Encourage your EAL learners before looking up words to </w:t>
      </w:r>
      <w:r w:rsidR="00E96681" w:rsidRPr="00F2196C">
        <w:rPr>
          <w:rFonts w:ascii="Arial" w:eastAsia="Times New Roman" w:hAnsi="Arial" w:cs="Arial"/>
          <w:sz w:val="28"/>
          <w:szCs w:val="28"/>
          <w:lang w:eastAsia="en-GB"/>
        </w:rPr>
        <w:t>check which part of speech is needed in a given context.</w:t>
      </w:r>
      <w:r w:rsidRPr="003021EF">
        <w:rPr>
          <w:rFonts w:ascii="Arial" w:eastAsia="Times New Roman" w:hAnsi="Arial" w:cs="Arial"/>
          <w:b/>
          <w:color w:val="00CC00"/>
          <w:sz w:val="28"/>
          <w:szCs w:val="28"/>
          <w:lang w:eastAsia="en-GB"/>
        </w:rPr>
        <w:t xml:space="preserve">   </w:t>
      </w:r>
      <w:r w:rsidR="00D5032C" w:rsidRPr="004E2FD4">
        <w:rPr>
          <w:rFonts w:ascii="Arial" w:eastAsia="Times New Roman" w:hAnsi="Arial" w:cs="Arial"/>
          <w:b/>
          <w:color w:val="00CC00"/>
          <w:sz w:val="28"/>
          <w:szCs w:val="28"/>
          <w:lang w:eastAsia="en-GB"/>
        </w:rPr>
        <w:t xml:space="preserve"> </w:t>
      </w:r>
    </w:p>
    <w:p w:rsidR="00CC74D7" w:rsidRDefault="00CC74D7" w:rsidP="00A15C82">
      <w:pPr>
        <w:rPr>
          <w:rFonts w:ascii="Arial" w:eastAsia="Times New Roman" w:hAnsi="Arial" w:cs="Arial"/>
          <w:b/>
          <w:color w:val="00CC00"/>
          <w:sz w:val="28"/>
          <w:szCs w:val="28"/>
          <w:lang w:eastAsia="en-GB"/>
        </w:rPr>
      </w:pPr>
    </w:p>
    <w:p w:rsidR="00DC375C" w:rsidRPr="00DC375C" w:rsidRDefault="00DC375C" w:rsidP="00A15C82">
      <w:pPr>
        <w:rPr>
          <w:rFonts w:ascii="Arial" w:eastAsia="Times New Roman" w:hAnsi="Arial" w:cs="Arial"/>
          <w:b/>
          <w:color w:val="00CC00"/>
          <w:sz w:val="28"/>
          <w:szCs w:val="28"/>
          <w:lang w:eastAsia="en-GB"/>
        </w:rPr>
      </w:pPr>
      <w:r w:rsidRPr="00DC375C">
        <w:rPr>
          <w:rFonts w:ascii="Arial" w:eastAsia="Times New Roman" w:hAnsi="Arial" w:cs="Arial"/>
          <w:b/>
          <w:color w:val="00CC00"/>
          <w:sz w:val="28"/>
          <w:szCs w:val="28"/>
          <w:lang w:eastAsia="en-GB"/>
        </w:rPr>
        <w:t>Translate back into English</w:t>
      </w:r>
    </w:p>
    <w:p w:rsidR="00740B70" w:rsidRDefault="00E96681" w:rsidP="00A15C82">
      <w:pPr>
        <w:pStyle w:val="ListParagraph"/>
        <w:numPr>
          <w:ilvl w:val="0"/>
          <w:numId w:val="15"/>
        </w:numPr>
        <w:rPr>
          <w:rFonts w:ascii="Arial" w:eastAsia="Times New Roman" w:hAnsi="Arial" w:cs="Arial"/>
          <w:sz w:val="28"/>
          <w:szCs w:val="28"/>
          <w:lang w:eastAsia="en-GB"/>
        </w:rPr>
      </w:pPr>
      <w:r w:rsidRPr="00DC375C">
        <w:rPr>
          <w:rFonts w:ascii="Arial" w:eastAsia="Times New Roman" w:hAnsi="Arial" w:cs="Arial"/>
          <w:sz w:val="28"/>
          <w:szCs w:val="28"/>
          <w:lang w:eastAsia="en-GB"/>
        </w:rPr>
        <w:t xml:space="preserve">It is usually a good idea to translate back. This means you look up how the word you found </w:t>
      </w:r>
      <w:r w:rsidR="00740B70">
        <w:rPr>
          <w:rFonts w:ascii="Arial" w:eastAsia="Times New Roman" w:hAnsi="Arial" w:cs="Arial"/>
          <w:sz w:val="28"/>
          <w:szCs w:val="28"/>
          <w:lang w:eastAsia="en-GB"/>
        </w:rPr>
        <w:t>is translated into English</w:t>
      </w:r>
      <w:r w:rsidR="00A15C82">
        <w:rPr>
          <w:rFonts w:ascii="Arial" w:eastAsia="Times New Roman" w:hAnsi="Arial" w:cs="Arial"/>
          <w:sz w:val="28"/>
          <w:szCs w:val="28"/>
          <w:lang w:eastAsia="en-GB"/>
        </w:rPr>
        <w:t>.</w:t>
      </w:r>
    </w:p>
    <w:p w:rsidR="00740B70" w:rsidRDefault="00740B70" w:rsidP="00A15C82">
      <w:pPr>
        <w:pStyle w:val="ListParagraph"/>
        <w:ind w:left="360"/>
        <w:rPr>
          <w:rFonts w:ascii="Arial" w:eastAsia="Times New Roman" w:hAnsi="Arial" w:cs="Arial"/>
          <w:sz w:val="28"/>
          <w:szCs w:val="28"/>
          <w:lang w:eastAsia="en-GB"/>
        </w:rPr>
      </w:pPr>
    </w:p>
    <w:p w:rsidR="00DC375C" w:rsidRPr="00356846" w:rsidRDefault="00DC375C" w:rsidP="00A15C82">
      <w:pPr>
        <w:rPr>
          <w:rFonts w:ascii="Arial" w:eastAsia="Times New Roman" w:hAnsi="Arial" w:cs="Arial"/>
          <w:color w:val="000000" w:themeColor="text1"/>
          <w:sz w:val="28"/>
          <w:szCs w:val="28"/>
          <w:lang w:eastAsia="en-GB"/>
        </w:rPr>
      </w:pPr>
      <w:r w:rsidRPr="00740B70">
        <w:rPr>
          <w:rFonts w:ascii="Arial" w:eastAsia="Times New Roman" w:hAnsi="Arial" w:cs="Arial"/>
          <w:b/>
          <w:color w:val="00CC00"/>
          <w:sz w:val="28"/>
          <w:szCs w:val="28"/>
          <w:lang w:eastAsia="en-GB"/>
        </w:rPr>
        <w:t>Use short, simple sentences</w:t>
      </w:r>
    </w:p>
    <w:p w:rsidR="00D5032C" w:rsidRPr="00356846" w:rsidRDefault="00E96681" w:rsidP="00A15C82">
      <w:pPr>
        <w:pStyle w:val="ListParagraph"/>
        <w:numPr>
          <w:ilvl w:val="0"/>
          <w:numId w:val="15"/>
        </w:numPr>
        <w:rPr>
          <w:rFonts w:ascii="Arial" w:eastAsia="Times New Roman" w:hAnsi="Arial" w:cs="Arial"/>
          <w:b/>
          <w:color w:val="000000" w:themeColor="text1"/>
          <w:sz w:val="28"/>
          <w:szCs w:val="28"/>
          <w:lang w:eastAsia="en-GB"/>
        </w:rPr>
      </w:pPr>
      <w:r w:rsidRPr="00356846">
        <w:rPr>
          <w:rFonts w:ascii="Arial" w:eastAsia="Times New Roman" w:hAnsi="Arial" w:cs="Arial"/>
          <w:color w:val="000000" w:themeColor="text1"/>
          <w:sz w:val="28"/>
          <w:szCs w:val="28"/>
          <w:lang w:eastAsia="en-GB"/>
        </w:rPr>
        <w:t xml:space="preserve">When using translation software, make sure that you use short, simple sentences which are </w:t>
      </w:r>
      <w:r w:rsidR="00356846" w:rsidRPr="00356846">
        <w:rPr>
          <w:rFonts w:ascii="Arial" w:eastAsia="Times New Roman" w:hAnsi="Arial" w:cs="Arial"/>
          <w:color w:val="000000" w:themeColor="text1"/>
          <w:sz w:val="28"/>
          <w:szCs w:val="28"/>
          <w:lang w:eastAsia="en-GB"/>
        </w:rPr>
        <w:t>as un</w:t>
      </w:r>
      <w:r w:rsidRPr="00356846">
        <w:rPr>
          <w:rFonts w:ascii="Arial" w:eastAsia="Times New Roman" w:hAnsi="Arial" w:cs="Arial"/>
          <w:color w:val="000000" w:themeColor="text1"/>
          <w:sz w:val="28"/>
          <w:szCs w:val="28"/>
          <w:lang w:eastAsia="en-GB"/>
        </w:rPr>
        <w:t>ambiguous</w:t>
      </w:r>
      <w:r w:rsidR="00356846" w:rsidRPr="00356846">
        <w:rPr>
          <w:rFonts w:ascii="Arial" w:eastAsia="Times New Roman" w:hAnsi="Arial" w:cs="Arial"/>
          <w:color w:val="000000" w:themeColor="text1"/>
          <w:sz w:val="28"/>
          <w:szCs w:val="28"/>
          <w:lang w:eastAsia="en-GB"/>
        </w:rPr>
        <w:t xml:space="preserve"> as possible. This will help reduce the amount of editing needed to make sense of the translation. </w:t>
      </w:r>
    </w:p>
    <w:p w:rsidR="003021EF" w:rsidRPr="00D5032C" w:rsidRDefault="003021EF" w:rsidP="00A15C82">
      <w:pPr>
        <w:pStyle w:val="ListParagraph"/>
        <w:ind w:left="2160"/>
        <w:rPr>
          <w:rFonts w:ascii="Arial" w:eastAsia="Times New Roman" w:hAnsi="Arial" w:cs="Arial"/>
          <w:b/>
          <w:color w:val="00CC00"/>
          <w:sz w:val="28"/>
          <w:szCs w:val="28"/>
          <w:lang w:eastAsia="en-GB"/>
        </w:rPr>
      </w:pPr>
    </w:p>
    <w:p w:rsidR="00D5032C" w:rsidRPr="00D5032C" w:rsidRDefault="00356846" w:rsidP="00A15C82">
      <w:pPr>
        <w:rPr>
          <w:rFonts w:ascii="Arial" w:eastAsia="Times New Roman" w:hAnsi="Arial" w:cs="Arial"/>
          <w:b/>
          <w:color w:val="00CC00"/>
          <w:sz w:val="28"/>
          <w:szCs w:val="28"/>
          <w:lang w:eastAsia="en-GB"/>
        </w:rPr>
      </w:pPr>
      <w:r>
        <w:rPr>
          <w:rFonts w:ascii="Arial" w:eastAsia="Times New Roman" w:hAnsi="Arial" w:cs="Arial"/>
          <w:sz w:val="28"/>
          <w:szCs w:val="28"/>
          <w:lang w:eastAsia="en-GB"/>
        </w:rPr>
        <w:t xml:space="preserve">  </w:t>
      </w:r>
      <w:r w:rsidR="00D5032C">
        <w:rPr>
          <w:rFonts w:ascii="Arial" w:eastAsia="Times New Roman" w:hAnsi="Arial" w:cs="Arial"/>
          <w:b/>
          <w:color w:val="00CC00"/>
          <w:sz w:val="28"/>
          <w:szCs w:val="28"/>
          <w:lang w:eastAsia="en-GB"/>
        </w:rPr>
        <w:t>F</w:t>
      </w:r>
      <w:r w:rsidR="00D5032C" w:rsidRPr="00D5032C">
        <w:rPr>
          <w:rFonts w:ascii="Arial" w:eastAsia="Times New Roman" w:hAnsi="Arial" w:cs="Arial"/>
          <w:b/>
          <w:color w:val="00CC00"/>
          <w:sz w:val="28"/>
          <w:szCs w:val="28"/>
          <w:lang w:eastAsia="en-GB"/>
        </w:rPr>
        <w:t>ind an image on the internet</w:t>
      </w:r>
    </w:p>
    <w:p w:rsidR="00A15C82" w:rsidRPr="004E2FD4" w:rsidRDefault="00E96681" w:rsidP="004E2FD4">
      <w:pPr>
        <w:pStyle w:val="ListParagraph"/>
        <w:numPr>
          <w:ilvl w:val="0"/>
          <w:numId w:val="15"/>
        </w:numPr>
        <w:spacing w:after="200"/>
        <w:textAlignment w:val="baseline"/>
        <w:rPr>
          <w:rFonts w:ascii="Arial" w:eastAsia="Times New Roman" w:hAnsi="Arial" w:cs="Arial"/>
          <w:sz w:val="28"/>
          <w:szCs w:val="28"/>
          <w:lang w:eastAsia="en-GB"/>
        </w:rPr>
      </w:pPr>
      <w:r w:rsidRPr="000F6611">
        <w:rPr>
          <w:rFonts w:ascii="Arial" w:eastAsia="Times New Roman" w:hAnsi="Arial" w:cs="Arial"/>
          <w:sz w:val="28"/>
          <w:szCs w:val="28"/>
          <w:lang w:eastAsia="en-GB"/>
        </w:rPr>
        <w:t>A good way of checking if you have found the correct translation for all words that can be visualised is to find an image on the internet. Type (or paste) the word you have found into an image finder. If the expected image comes up, you are likely to have found the correct translation. If not, you may have</w:t>
      </w:r>
      <w:r w:rsidR="00D5032C">
        <w:rPr>
          <w:rFonts w:ascii="Arial" w:eastAsia="Times New Roman" w:hAnsi="Arial" w:cs="Arial"/>
          <w:sz w:val="28"/>
          <w:szCs w:val="28"/>
          <w:lang w:eastAsia="en-GB"/>
        </w:rPr>
        <w:t xml:space="preserve"> to look for alternative word.</w:t>
      </w:r>
      <w:r w:rsidR="00D5032C" w:rsidRPr="004E2FD4">
        <w:rPr>
          <w:rFonts w:ascii="Arial" w:eastAsia="Times New Roman" w:hAnsi="Arial" w:cs="Arial"/>
          <w:b/>
          <w:color w:val="00CC00"/>
          <w:sz w:val="28"/>
          <w:szCs w:val="28"/>
          <w:lang w:eastAsia="en-GB"/>
        </w:rPr>
        <w:t xml:space="preserve">  </w:t>
      </w:r>
    </w:p>
    <w:p w:rsidR="003021EF" w:rsidRPr="00510BA0" w:rsidRDefault="00D5032C" w:rsidP="00A15C82">
      <w:pPr>
        <w:pStyle w:val="ListParagraph"/>
        <w:ind w:left="360"/>
        <w:textAlignment w:val="baseline"/>
        <w:rPr>
          <w:rFonts w:ascii="Arial" w:eastAsia="Times New Roman" w:hAnsi="Arial" w:cs="Arial"/>
          <w:sz w:val="28"/>
          <w:szCs w:val="28"/>
          <w:lang w:eastAsia="en-GB"/>
        </w:rPr>
      </w:pPr>
      <w:r w:rsidRPr="00510BA0">
        <w:rPr>
          <w:rFonts w:ascii="Arial" w:eastAsia="Times New Roman" w:hAnsi="Arial" w:cs="Arial"/>
          <w:b/>
          <w:color w:val="00CC00"/>
          <w:sz w:val="28"/>
          <w:szCs w:val="28"/>
          <w:lang w:eastAsia="en-GB"/>
        </w:rPr>
        <w:t xml:space="preserve">                </w:t>
      </w:r>
    </w:p>
    <w:p w:rsidR="00073DC0" w:rsidRPr="00A15C82" w:rsidRDefault="00A15C82" w:rsidP="00A15C82">
      <w:pPr>
        <w:textAlignment w:val="baseline"/>
        <w:rPr>
          <w:rFonts w:ascii="Arial" w:eastAsia="Times New Roman" w:hAnsi="Arial" w:cs="Arial"/>
          <w:sz w:val="28"/>
          <w:szCs w:val="28"/>
          <w:lang w:eastAsia="en-GB"/>
        </w:rPr>
      </w:pPr>
      <w:r>
        <w:rPr>
          <w:rFonts w:ascii="Arial" w:eastAsia="Times New Roman" w:hAnsi="Arial" w:cs="Arial"/>
          <w:b/>
          <w:color w:val="00CC00"/>
          <w:sz w:val="28"/>
          <w:szCs w:val="28"/>
          <w:lang w:eastAsia="en-GB"/>
        </w:rPr>
        <w:t>Use of bilingual dictionaries in external exams</w:t>
      </w:r>
    </w:p>
    <w:p w:rsidR="00073DC0" w:rsidRDefault="00E96681" w:rsidP="00A15C82">
      <w:pPr>
        <w:pStyle w:val="ListParagraph"/>
        <w:numPr>
          <w:ilvl w:val="0"/>
          <w:numId w:val="17"/>
        </w:numPr>
        <w:spacing w:after="200"/>
        <w:textAlignment w:val="baseline"/>
        <w:rPr>
          <w:rFonts w:ascii="Arial" w:eastAsia="Times New Roman" w:hAnsi="Arial" w:cs="Arial"/>
          <w:sz w:val="28"/>
          <w:szCs w:val="28"/>
          <w:lang w:eastAsia="en-GB"/>
        </w:rPr>
      </w:pPr>
      <w:r w:rsidRPr="00073DC0">
        <w:rPr>
          <w:rFonts w:ascii="Arial" w:eastAsia="Times New Roman" w:hAnsi="Arial" w:cs="Arial"/>
          <w:sz w:val="28"/>
          <w:szCs w:val="28"/>
          <w:lang w:eastAsia="en-GB"/>
        </w:rPr>
        <w:t xml:space="preserve">Check the rules for </w:t>
      </w:r>
      <w:r w:rsidR="00073DC0">
        <w:rPr>
          <w:rFonts w:ascii="Arial" w:eastAsia="Times New Roman" w:hAnsi="Arial" w:cs="Arial"/>
          <w:sz w:val="28"/>
          <w:szCs w:val="28"/>
          <w:lang w:eastAsia="en-GB"/>
        </w:rPr>
        <w:t xml:space="preserve">using bilingual </w:t>
      </w:r>
      <w:r w:rsidRPr="00073DC0">
        <w:rPr>
          <w:rFonts w:ascii="Arial" w:eastAsia="Times New Roman" w:hAnsi="Arial" w:cs="Arial"/>
          <w:sz w:val="28"/>
          <w:szCs w:val="28"/>
          <w:lang w:eastAsia="en-GB"/>
        </w:rPr>
        <w:t xml:space="preserve">dictionaries </w:t>
      </w:r>
      <w:r w:rsidR="00073DC0">
        <w:rPr>
          <w:rFonts w:ascii="Arial" w:eastAsia="Times New Roman" w:hAnsi="Arial" w:cs="Arial"/>
          <w:sz w:val="28"/>
          <w:szCs w:val="28"/>
          <w:lang w:eastAsia="en-GB"/>
        </w:rPr>
        <w:t xml:space="preserve">during </w:t>
      </w:r>
      <w:r w:rsidR="00A15C82">
        <w:rPr>
          <w:rFonts w:ascii="Arial" w:eastAsia="Times New Roman" w:hAnsi="Arial" w:cs="Arial"/>
          <w:sz w:val="28"/>
          <w:szCs w:val="28"/>
          <w:lang w:eastAsia="en-GB"/>
        </w:rPr>
        <w:t>external exams, as these vary and are subject to change.</w:t>
      </w:r>
      <w:r w:rsidR="00073DC0">
        <w:rPr>
          <w:rFonts w:ascii="Arial" w:eastAsia="Times New Roman" w:hAnsi="Arial" w:cs="Arial"/>
          <w:sz w:val="28"/>
          <w:szCs w:val="28"/>
          <w:lang w:eastAsia="en-GB"/>
        </w:rPr>
        <w:t xml:space="preserve"> Make sure that you have evidence </w:t>
      </w:r>
      <w:r w:rsidR="00A15C82">
        <w:rPr>
          <w:rFonts w:ascii="Arial" w:eastAsia="Times New Roman" w:hAnsi="Arial" w:cs="Arial"/>
          <w:sz w:val="28"/>
          <w:szCs w:val="28"/>
          <w:lang w:eastAsia="en-GB"/>
        </w:rPr>
        <w:t>of</w:t>
      </w:r>
      <w:r w:rsidR="00073DC0">
        <w:rPr>
          <w:rFonts w:ascii="Arial" w:eastAsia="Times New Roman" w:hAnsi="Arial" w:cs="Arial"/>
          <w:sz w:val="28"/>
          <w:szCs w:val="28"/>
          <w:lang w:eastAsia="en-GB"/>
        </w:rPr>
        <w:t xml:space="preserve"> the EAL learners’ first entry to the UK.</w:t>
      </w:r>
    </w:p>
    <w:p w:rsidR="003021EF" w:rsidRPr="003021EF" w:rsidRDefault="003021EF" w:rsidP="00A15C82">
      <w:pPr>
        <w:pStyle w:val="ListParagraph"/>
        <w:spacing w:after="200"/>
        <w:ind w:left="2160"/>
        <w:textAlignment w:val="baseline"/>
        <w:rPr>
          <w:rFonts w:ascii="Arial" w:eastAsia="Times New Roman" w:hAnsi="Arial" w:cs="Arial"/>
          <w:sz w:val="28"/>
          <w:szCs w:val="28"/>
          <w:lang w:eastAsia="en-GB"/>
        </w:rPr>
      </w:pPr>
    </w:p>
    <w:p w:rsidR="00073DC0" w:rsidRPr="00073DC0" w:rsidRDefault="00073DC0" w:rsidP="00A15C82">
      <w:pPr>
        <w:textAlignment w:val="baseline"/>
        <w:rPr>
          <w:rFonts w:ascii="Arial" w:eastAsia="Times New Roman" w:hAnsi="Arial" w:cs="Arial"/>
          <w:b/>
          <w:color w:val="00CC00"/>
          <w:sz w:val="28"/>
          <w:szCs w:val="28"/>
          <w:lang w:eastAsia="en-GB"/>
        </w:rPr>
      </w:pPr>
      <w:r w:rsidRPr="00073DC0">
        <w:rPr>
          <w:rFonts w:ascii="Arial" w:eastAsia="Times New Roman" w:hAnsi="Arial" w:cs="Arial"/>
          <w:b/>
          <w:color w:val="00CC00"/>
          <w:sz w:val="28"/>
          <w:szCs w:val="28"/>
          <w:lang w:eastAsia="en-GB"/>
        </w:rPr>
        <w:t>Ask</w:t>
      </w:r>
      <w:r>
        <w:rPr>
          <w:rFonts w:ascii="Arial" w:eastAsia="Times New Roman" w:hAnsi="Arial" w:cs="Arial"/>
          <w:b/>
          <w:color w:val="00CC00"/>
          <w:sz w:val="28"/>
          <w:szCs w:val="28"/>
          <w:lang w:eastAsia="en-GB"/>
        </w:rPr>
        <w:t xml:space="preserve"> EAL learners</w:t>
      </w:r>
      <w:r w:rsidRPr="00073DC0">
        <w:rPr>
          <w:rFonts w:ascii="Arial" w:eastAsia="Times New Roman" w:hAnsi="Arial" w:cs="Arial"/>
          <w:b/>
          <w:color w:val="00CC00"/>
          <w:sz w:val="28"/>
          <w:szCs w:val="28"/>
          <w:lang w:eastAsia="en-GB"/>
        </w:rPr>
        <w:t xml:space="preserve"> to </w:t>
      </w:r>
      <w:r w:rsidR="00031E33">
        <w:rPr>
          <w:rFonts w:ascii="Arial" w:eastAsia="Times New Roman" w:hAnsi="Arial" w:cs="Arial"/>
          <w:b/>
          <w:color w:val="00CC00"/>
          <w:sz w:val="28"/>
          <w:szCs w:val="28"/>
          <w:lang w:eastAsia="en-GB"/>
        </w:rPr>
        <w:t>write</w:t>
      </w:r>
      <w:r w:rsidRPr="00073DC0">
        <w:rPr>
          <w:rFonts w:ascii="Arial" w:eastAsia="Times New Roman" w:hAnsi="Arial" w:cs="Arial"/>
          <w:b/>
          <w:color w:val="00CC00"/>
          <w:sz w:val="28"/>
          <w:szCs w:val="28"/>
          <w:lang w:eastAsia="en-GB"/>
        </w:rPr>
        <w:t xml:space="preserve"> in their first language </w:t>
      </w:r>
    </w:p>
    <w:p w:rsidR="00031E33" w:rsidRDefault="00A15C82" w:rsidP="00031E33">
      <w:pPr>
        <w:pStyle w:val="ListParagraph"/>
        <w:numPr>
          <w:ilvl w:val="0"/>
          <w:numId w:val="17"/>
        </w:numPr>
        <w:textAlignment w:val="baseline"/>
        <w:rPr>
          <w:rFonts w:ascii="Arial" w:eastAsia="Times New Roman" w:hAnsi="Arial" w:cs="Arial"/>
          <w:sz w:val="28"/>
          <w:szCs w:val="28"/>
          <w:lang w:eastAsia="en-GB"/>
        </w:rPr>
      </w:pPr>
      <w:r w:rsidRPr="00A15C82">
        <w:rPr>
          <w:rFonts w:ascii="Arial" w:eastAsia="Times New Roman" w:hAnsi="Arial" w:cs="Arial"/>
          <w:sz w:val="28"/>
          <w:szCs w:val="28"/>
          <w:lang w:eastAsia="en-GB"/>
        </w:rPr>
        <w:t xml:space="preserve">For EAL learners who are literate in their first language it is a useful strategy to ask them to do any extended pieces of writing in their first language, particularly if no scaffolding such as cloze procedures or writing frames are available. Then you could use translation software to get a rough idea what the learner wants to say, which helps you to model a correct English text. This </w:t>
      </w:r>
      <w:r>
        <w:rPr>
          <w:rFonts w:ascii="Arial" w:eastAsia="Times New Roman" w:hAnsi="Arial" w:cs="Arial"/>
          <w:sz w:val="28"/>
          <w:szCs w:val="28"/>
          <w:lang w:eastAsia="en-GB"/>
        </w:rPr>
        <w:t>tends to be much more effective</w:t>
      </w:r>
      <w:r w:rsidRPr="00A15C82">
        <w:rPr>
          <w:rFonts w:ascii="Arial" w:eastAsia="Times New Roman" w:hAnsi="Arial" w:cs="Arial"/>
          <w:sz w:val="28"/>
          <w:szCs w:val="28"/>
          <w:lang w:eastAsia="en-GB"/>
        </w:rPr>
        <w:t xml:space="preserve"> than </w:t>
      </w:r>
      <w:r>
        <w:rPr>
          <w:rFonts w:ascii="Arial" w:eastAsia="Times New Roman" w:hAnsi="Arial" w:cs="Arial"/>
          <w:sz w:val="28"/>
          <w:szCs w:val="28"/>
          <w:lang w:eastAsia="en-GB"/>
        </w:rPr>
        <w:t>asking the EAL learner to use translation software to help them to do a piece of extended writing in English.</w:t>
      </w:r>
    </w:p>
    <w:p w:rsidR="00031E33" w:rsidRDefault="00031E33" w:rsidP="00031E33">
      <w:pPr>
        <w:textAlignment w:val="baseline"/>
        <w:rPr>
          <w:rFonts w:ascii="Arial" w:eastAsia="Times New Roman" w:hAnsi="Arial" w:cs="Arial"/>
          <w:b/>
          <w:color w:val="00CC00"/>
          <w:sz w:val="28"/>
          <w:szCs w:val="28"/>
          <w:lang w:eastAsia="en-GB"/>
        </w:rPr>
      </w:pPr>
    </w:p>
    <w:p w:rsidR="004E2FD4" w:rsidRDefault="004E2FD4" w:rsidP="00031E33">
      <w:pPr>
        <w:textAlignment w:val="baseline"/>
        <w:rPr>
          <w:rFonts w:ascii="Arial" w:eastAsia="Times New Roman" w:hAnsi="Arial" w:cs="Arial"/>
          <w:b/>
          <w:color w:val="00CC00"/>
          <w:sz w:val="28"/>
          <w:szCs w:val="28"/>
          <w:lang w:eastAsia="en-GB"/>
        </w:rPr>
      </w:pPr>
      <w:r>
        <w:rPr>
          <w:rFonts w:ascii="Arial" w:eastAsia="Times New Roman" w:hAnsi="Arial" w:cs="Arial"/>
          <w:b/>
          <w:noProof/>
          <w:color w:val="00CC00"/>
          <w:sz w:val="28"/>
          <w:szCs w:val="28"/>
          <w:lang w:eastAsia="en-GB"/>
        </w:rPr>
        <w:lastRenderedPageBreak/>
        <w:pict>
          <v:rect id="_x0000_s1041" style="position:absolute;margin-left:-8.25pt;margin-top:12.3pt;width:479.25pt;height:262.5pt;z-index:-251633665;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LTngIAADs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" fillcolor="#f2dbdb [661]" stroked="f"/>
        </w:pict>
      </w:r>
    </w:p>
    <w:p w:rsidR="00073DC0" w:rsidRPr="00031E33" w:rsidRDefault="004E2FD4" w:rsidP="00031E33">
      <w:pPr>
        <w:textAlignment w:val="baseline"/>
        <w:rPr>
          <w:rFonts w:ascii="Arial" w:eastAsia="Times New Roman" w:hAnsi="Arial" w:cs="Arial"/>
          <w:sz w:val="28"/>
          <w:szCs w:val="28"/>
          <w:lang w:eastAsia="en-GB"/>
        </w:rPr>
      </w:pPr>
      <w:r>
        <w:rPr>
          <w:rFonts w:ascii="Arial" w:eastAsia="Times New Roman" w:hAnsi="Arial" w:cs="Arial"/>
          <w:b/>
          <w:color w:val="00CC00"/>
          <w:sz w:val="28"/>
          <w:szCs w:val="28"/>
          <w:lang w:eastAsia="en-GB"/>
        </w:rPr>
        <w:t>L</w:t>
      </w:r>
      <w:r w:rsidR="00073DC0" w:rsidRPr="00031E33">
        <w:rPr>
          <w:rFonts w:ascii="Arial" w:eastAsia="Times New Roman" w:hAnsi="Arial" w:cs="Arial"/>
          <w:b/>
          <w:color w:val="00CC00"/>
          <w:sz w:val="28"/>
          <w:szCs w:val="28"/>
          <w:lang w:eastAsia="en-GB"/>
        </w:rPr>
        <w:t>iterary text</w:t>
      </w:r>
      <w:r>
        <w:rPr>
          <w:rFonts w:ascii="Arial" w:eastAsia="Times New Roman" w:hAnsi="Arial" w:cs="Arial"/>
          <w:b/>
          <w:color w:val="00CC00"/>
          <w:sz w:val="28"/>
          <w:szCs w:val="28"/>
          <w:lang w:eastAsia="en-GB"/>
        </w:rPr>
        <w:t>s studied for exams</w:t>
      </w:r>
    </w:p>
    <w:p w:rsidR="00A15C82" w:rsidRDefault="00E96681" w:rsidP="00A15C82">
      <w:pPr>
        <w:pStyle w:val="ListParagraph"/>
        <w:numPr>
          <w:ilvl w:val="0"/>
          <w:numId w:val="17"/>
        </w:numPr>
        <w:rPr>
          <w:rFonts w:ascii="Arial" w:eastAsia="Times New Roman" w:hAnsi="Arial" w:cs="Arial"/>
          <w:sz w:val="28"/>
          <w:szCs w:val="28"/>
          <w:lang w:eastAsia="en-GB"/>
        </w:rPr>
      </w:pPr>
      <w:r w:rsidRPr="00073DC0">
        <w:rPr>
          <w:rFonts w:ascii="Arial" w:eastAsia="Times New Roman" w:hAnsi="Arial" w:cs="Arial"/>
          <w:sz w:val="28"/>
          <w:szCs w:val="28"/>
          <w:lang w:eastAsia="en-GB"/>
        </w:rPr>
        <w:t>Never attempt to put literary texts into translation software. Authors of literary texts may play with ambiguities and violate the grammatical rules. Machines are not able to cope with this and the translation you get will most likely not be helpful for EAL learners.</w:t>
      </w:r>
    </w:p>
    <w:p w:rsidR="00E96681" w:rsidRPr="00073DC0" w:rsidRDefault="00E96681" w:rsidP="00A15C82">
      <w:pPr>
        <w:pStyle w:val="ListParagraph"/>
        <w:ind w:left="360"/>
        <w:rPr>
          <w:rFonts w:ascii="Arial" w:eastAsia="Times New Roman" w:hAnsi="Arial" w:cs="Arial"/>
          <w:sz w:val="28"/>
          <w:szCs w:val="28"/>
          <w:lang w:eastAsia="en-GB"/>
        </w:rPr>
      </w:pPr>
      <w:r w:rsidRPr="00073DC0">
        <w:rPr>
          <w:rFonts w:ascii="Arial" w:eastAsia="Times New Roman" w:hAnsi="Arial" w:cs="Arial"/>
          <w:sz w:val="28"/>
          <w:szCs w:val="28"/>
          <w:lang w:eastAsia="en-GB"/>
        </w:rPr>
        <w:t xml:space="preserve"> </w:t>
      </w:r>
    </w:p>
    <w:p w:rsidR="00E96681" w:rsidRDefault="004E2FD4" w:rsidP="00A15C82">
      <w:pPr>
        <w:pStyle w:val="ListParagraph"/>
        <w:numPr>
          <w:ilvl w:val="0"/>
          <w:numId w:val="17"/>
        </w:numPr>
        <w:rPr>
          <w:rFonts w:ascii="Arial" w:eastAsia="Times New Roman" w:hAnsi="Arial" w:cs="Arial"/>
          <w:sz w:val="28"/>
          <w:szCs w:val="28"/>
          <w:lang w:eastAsia="en-GB"/>
        </w:rPr>
      </w:pPr>
      <w:r>
        <w:rPr>
          <w:rFonts w:ascii="Arial" w:eastAsia="Times New Roman" w:hAnsi="Arial" w:cs="Arial"/>
          <w:sz w:val="28"/>
          <w:szCs w:val="28"/>
          <w:lang w:eastAsia="en-GB"/>
        </w:rPr>
        <w:t>It is much better to u</w:t>
      </w:r>
      <w:r w:rsidR="00E96681" w:rsidRPr="00073DC0">
        <w:rPr>
          <w:rFonts w:ascii="Arial" w:eastAsia="Times New Roman" w:hAnsi="Arial" w:cs="Arial"/>
          <w:sz w:val="28"/>
          <w:szCs w:val="28"/>
          <w:lang w:eastAsia="en-GB"/>
        </w:rPr>
        <w:t>se Wikipedia in other languages to find summaries of literary works or information on specific topics.</w:t>
      </w:r>
    </w:p>
    <w:p w:rsidR="00510BA0" w:rsidRPr="00510BA0" w:rsidRDefault="00510BA0" w:rsidP="00A15C82">
      <w:pPr>
        <w:rPr>
          <w:rFonts w:ascii="Arial" w:eastAsia="Times New Roman" w:hAnsi="Arial" w:cs="Arial"/>
          <w:sz w:val="28"/>
          <w:szCs w:val="28"/>
          <w:lang w:eastAsia="en-GB"/>
        </w:rPr>
      </w:pPr>
    </w:p>
    <w:p w:rsidR="00697CB8" w:rsidRPr="007B1D90" w:rsidRDefault="00E96681" w:rsidP="00A15C82">
      <w:pPr>
        <w:pStyle w:val="ListParagraph"/>
        <w:numPr>
          <w:ilvl w:val="0"/>
          <w:numId w:val="17"/>
        </w:numPr>
        <w:rPr>
          <w:rFonts w:ascii="Arial" w:eastAsia="Times New Roman" w:hAnsi="Arial" w:cs="Arial"/>
          <w:sz w:val="28"/>
          <w:szCs w:val="28"/>
          <w:lang w:eastAsia="en-GB"/>
        </w:rPr>
      </w:pPr>
      <w:r w:rsidRPr="007B1D90">
        <w:rPr>
          <w:rFonts w:ascii="Arial" w:eastAsia="Times New Roman" w:hAnsi="Arial" w:cs="Arial"/>
          <w:sz w:val="28"/>
          <w:szCs w:val="28"/>
          <w:lang w:eastAsia="en-GB"/>
        </w:rPr>
        <w:t>With a bit of patience you may also find educational websites in the EAL learner’s first language and free downloads of translations of classical texts on the internet</w:t>
      </w:r>
      <w:r w:rsidR="007B1D90">
        <w:rPr>
          <w:rFonts w:ascii="Arial" w:eastAsia="Times New Roman" w:hAnsi="Arial" w:cs="Arial"/>
          <w:sz w:val="28"/>
          <w:szCs w:val="28"/>
          <w:lang w:eastAsia="en-GB"/>
        </w:rPr>
        <w:t>.</w:t>
      </w:r>
      <w:r w:rsidR="00A15C82">
        <w:rPr>
          <w:rFonts w:ascii="Arial" w:eastAsia="Times New Roman" w:hAnsi="Arial" w:cs="Arial"/>
          <w:sz w:val="28"/>
          <w:szCs w:val="28"/>
          <w:lang w:eastAsia="en-GB"/>
        </w:rPr>
        <w:t xml:space="preserve"> This can be helpful with EAL learners who are highly literate in their first language.</w:t>
      </w:r>
      <w:bookmarkStart w:id="0" w:name="_GoBack"/>
      <w:bookmarkEnd w:id="0"/>
    </w:p>
    <w:p w:rsidR="00697CB8" w:rsidRDefault="00697CB8" w:rsidP="00A15C82">
      <w:pPr>
        <w:rPr>
          <w:rFonts w:ascii="Arial" w:hAnsi="Arial" w:cs="Arial"/>
          <w:b/>
          <w:color w:val="00CC00"/>
          <w:sz w:val="32"/>
          <w:szCs w:val="28"/>
        </w:rPr>
      </w:pPr>
    </w:p>
    <w:p w:rsidR="00697CB8" w:rsidRDefault="004E2FD4" w:rsidP="00A15C82">
      <w:pPr>
        <w:rPr>
          <w:rFonts w:ascii="Arial" w:hAnsi="Arial" w:cs="Arial"/>
          <w:b/>
          <w:color w:val="00CC00"/>
          <w:sz w:val="32"/>
          <w:szCs w:val="28"/>
        </w:rPr>
      </w:pPr>
      <w:r>
        <w:rPr>
          <w:rFonts w:ascii="Arial" w:hAnsi="Arial" w:cs="Arial"/>
          <w:noProof/>
          <w:sz w:val="28"/>
          <w:szCs w:val="28"/>
          <w:lang w:eastAsia="en-GB"/>
        </w:rPr>
        <w:pict>
          <v:roundrect id="AutoShape 12" o:spid="_x0000_s1027" style="position:absolute;margin-left:-8.25pt;margin-top:9.2pt;width:486pt;height:217.5pt;z-index:25167257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" filled="f" strokecolor="#c06" strokeweight="3pt"/>
        </w:pict>
      </w:r>
    </w:p>
    <w:p w:rsidR="00DE35B4" w:rsidRDefault="00DE35B4" w:rsidP="00A15C82">
      <w:pPr>
        <w:rPr>
          <w:rFonts w:ascii="Arial" w:hAnsi="Arial" w:cs="Arial"/>
          <w:b/>
          <w:color w:val="00CC00"/>
          <w:sz w:val="28"/>
          <w:szCs w:val="28"/>
        </w:rPr>
      </w:pPr>
      <w:r w:rsidRPr="00653F27">
        <w:rPr>
          <w:rFonts w:ascii="Arial" w:hAnsi="Arial" w:cs="Arial"/>
          <w:b/>
          <w:color w:val="00CC00"/>
          <w:sz w:val="32"/>
          <w:szCs w:val="28"/>
        </w:rPr>
        <w:t xml:space="preserve">Good for EAL, Good for All: </w:t>
      </w:r>
      <w:r w:rsidR="00697CB8">
        <w:rPr>
          <w:rFonts w:ascii="Arial" w:hAnsi="Arial" w:cs="Arial"/>
          <w:b/>
          <w:color w:val="00CC00"/>
          <w:sz w:val="28"/>
          <w:szCs w:val="28"/>
        </w:rPr>
        <w:t xml:space="preserve">Can I </w:t>
      </w:r>
      <w:r w:rsidR="00F86881">
        <w:rPr>
          <w:rFonts w:ascii="Arial" w:hAnsi="Arial" w:cs="Arial"/>
          <w:b/>
          <w:color w:val="00CC00"/>
          <w:sz w:val="28"/>
          <w:szCs w:val="28"/>
        </w:rPr>
        <w:t xml:space="preserve">use </w:t>
      </w:r>
      <w:r w:rsidR="0074322C">
        <w:rPr>
          <w:rFonts w:ascii="Arial" w:hAnsi="Arial" w:cs="Arial"/>
          <w:b/>
          <w:color w:val="00CC00"/>
          <w:sz w:val="28"/>
          <w:szCs w:val="28"/>
        </w:rPr>
        <w:t>b</w:t>
      </w:r>
      <w:r w:rsidR="00F86881" w:rsidRPr="00653F27">
        <w:rPr>
          <w:rFonts w:ascii="Arial" w:hAnsi="Arial" w:cs="Arial"/>
          <w:b/>
          <w:color w:val="00CC00"/>
          <w:sz w:val="28"/>
          <w:szCs w:val="28"/>
        </w:rPr>
        <w:t>ilingual</w:t>
      </w:r>
      <w:r w:rsidR="00697CB8">
        <w:rPr>
          <w:rFonts w:ascii="Arial" w:hAnsi="Arial" w:cs="Arial"/>
          <w:b/>
          <w:color w:val="00CC00"/>
          <w:sz w:val="28"/>
          <w:szCs w:val="28"/>
        </w:rPr>
        <w:t xml:space="preserve"> dictionaries </w:t>
      </w:r>
      <w:r w:rsidR="00697CB8" w:rsidRPr="00697CB8">
        <w:rPr>
          <w:rFonts w:ascii="Arial" w:hAnsi="Arial" w:cs="Arial"/>
          <w:b/>
          <w:color w:val="00CC00"/>
          <w:sz w:val="28"/>
          <w:szCs w:val="28"/>
        </w:rPr>
        <w:t>and translation software</w:t>
      </w:r>
      <w:r w:rsidR="00697CB8">
        <w:rPr>
          <w:rFonts w:ascii="Arial" w:hAnsi="Arial" w:cs="Arial"/>
          <w:b/>
          <w:color w:val="00CC00"/>
          <w:sz w:val="28"/>
          <w:szCs w:val="28"/>
        </w:rPr>
        <w:t xml:space="preserve"> </w:t>
      </w:r>
      <w:r w:rsidRPr="00653F27">
        <w:rPr>
          <w:rFonts w:ascii="Arial" w:hAnsi="Arial" w:cs="Arial"/>
          <w:b/>
          <w:color w:val="00CC00"/>
          <w:sz w:val="28"/>
          <w:szCs w:val="28"/>
        </w:rPr>
        <w:t>with the whole class?</w:t>
      </w:r>
    </w:p>
    <w:p w:rsidR="00510BA0" w:rsidRPr="004E2FD4" w:rsidRDefault="00510BA0" w:rsidP="00A15C82">
      <w:pPr>
        <w:rPr>
          <w:rFonts w:ascii="Arial" w:hAnsi="Arial" w:cs="Arial"/>
          <w:b/>
          <w:color w:val="00CC00"/>
          <w:szCs w:val="28"/>
        </w:rPr>
      </w:pPr>
    </w:p>
    <w:p w:rsidR="00510BA0" w:rsidRPr="00CC74D7" w:rsidRDefault="00CC74D7" w:rsidP="00A15C82">
      <w:pPr>
        <w:rPr>
          <w:rFonts w:ascii="Arial" w:hAnsi="Arial" w:cs="Arial"/>
          <w:sz w:val="28"/>
        </w:rPr>
      </w:pPr>
      <w:r w:rsidRPr="00CC74D7">
        <w:rPr>
          <w:rFonts w:ascii="Arial" w:hAnsi="Arial" w:cs="Arial"/>
          <w:sz w:val="28"/>
        </w:rPr>
        <w:t>Encourage all learners to use dictionaries in lessons, that way the EAL learners will feel included in the activities</w:t>
      </w:r>
      <w:r>
        <w:rPr>
          <w:rFonts w:ascii="Arial" w:hAnsi="Arial" w:cs="Arial"/>
          <w:sz w:val="28"/>
        </w:rPr>
        <w:t xml:space="preserve">. </w:t>
      </w:r>
      <w:r w:rsidR="005A7320" w:rsidRPr="005A7320">
        <w:rPr>
          <w:rFonts w:ascii="Arial" w:hAnsi="Arial" w:cs="Arial"/>
          <w:sz w:val="28"/>
          <w:szCs w:val="28"/>
        </w:rPr>
        <w:t>B</w:t>
      </w:r>
      <w:r w:rsidR="00510BA0" w:rsidRPr="005A7320">
        <w:rPr>
          <w:rFonts w:ascii="Arial" w:hAnsi="Arial" w:cs="Arial"/>
          <w:sz w:val="28"/>
          <w:szCs w:val="28"/>
        </w:rPr>
        <w:t xml:space="preserve">ilingual dictionaries </w:t>
      </w:r>
      <w:r w:rsidR="005A7320" w:rsidRPr="005A7320">
        <w:rPr>
          <w:rFonts w:ascii="Arial" w:hAnsi="Arial" w:cs="Arial"/>
          <w:sz w:val="28"/>
          <w:szCs w:val="28"/>
        </w:rPr>
        <w:t>and translation software are more commonly used with early stage bilingual learners, but advanced EAL learners can also be encouraged to use them. They can help learners to develop their first language and make links between their languages, and research shows that developing both languages has cognitive benefits.</w:t>
      </w:r>
    </w:p>
    <w:p w:rsidR="00DE35B4" w:rsidRPr="00653F27" w:rsidRDefault="00DE35B4" w:rsidP="00A15C82">
      <w:pPr>
        <w:rPr>
          <w:rFonts w:ascii="Arial" w:hAnsi="Arial" w:cs="Arial"/>
          <w:b/>
          <w:color w:val="7030A0"/>
          <w:sz w:val="18"/>
          <w:szCs w:val="28"/>
        </w:rPr>
      </w:pPr>
    </w:p>
    <w:p w:rsidR="00B97129" w:rsidRPr="00653F27" w:rsidRDefault="00B97129" w:rsidP="00A15C82">
      <w:pPr>
        <w:rPr>
          <w:rFonts w:ascii="Arial" w:hAnsi="Arial" w:cs="Arial"/>
        </w:rPr>
      </w:pPr>
      <w:r w:rsidRPr="00653F27">
        <w:rPr>
          <w:rFonts w:ascii="Arial" w:hAnsi="Arial" w:cs="Arial"/>
        </w:rPr>
        <w:t xml:space="preserve">                </w:t>
      </w:r>
      <w:r w:rsidR="000239B0" w:rsidRPr="00653F27">
        <w:rPr>
          <w:rFonts w:ascii="Arial" w:hAnsi="Arial" w:cs="Arial"/>
        </w:rPr>
        <w:t xml:space="preserve">                            </w:t>
      </w:r>
      <w:r w:rsidRPr="00653F27">
        <w:rPr>
          <w:rFonts w:ascii="Arial" w:hAnsi="Arial" w:cs="Arial"/>
        </w:rPr>
        <w:t xml:space="preserve">                                                                                                                                                                                                                                                                                                                                                                                                                                                                                       </w:t>
      </w:r>
    </w:p>
    <w:sectPr w:rsidR="00B97129" w:rsidRPr="00653F27"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4E2FD4">
    <w:pPr>
      <w:pStyle w:val="Footer"/>
    </w:pPr>
    <w:r>
      <w:rPr>
        <w:noProof/>
        <w:lang w:eastAsia="en-GB"/>
      </w:rPr>
      <w:pict>
        <v:shapetype id="_x0000_t202" coordsize="21600,21600" o:spt="202" path="m,l,21600r21600,l21600,xe">
          <v:stroke joinstyle="miter"/>
          <v:path gradientshapeok="t" o:connecttype="rect"/>
        </v:shapetype>
        <v:shape id="Text Box 3" o:spid="_x0000_s24577"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w:r>
    <w:r w:rsidR="004A7266" w:rsidRPr="003C0DD5">
      <w:rPr>
        <w:noProof/>
        <w:lang w:eastAsia="en-GB"/>
      </w:rPr>
      <w:drawing>
        <wp:anchor distT="0" distB="0" distL="114300" distR="114300" simplePos="0" relativeHeight="251663360" behindDoc="1" locked="0" layoutInCell="1" allowOverlap="1">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4E2FD4">
    <w:pPr>
      <w:pStyle w:val="Header"/>
    </w:pPr>
    <w:r>
      <w:rPr>
        <w:rFonts w:ascii="Franklin Gothic Medium" w:hAnsi="Franklin Gothic Medium"/>
        <w:b/>
        <w:noProof/>
        <w:color w:val="7030A0"/>
        <w:sz w:val="40"/>
        <w:szCs w:val="32"/>
        <w:lang w:eastAsia="en-GB"/>
      </w:rPr>
      <w:pict>
        <v:shapetype id="_x0000_t202" coordsize="21600,21600" o:spt="202" path="m,l,21600r21600,l21600,xe">
          <v:stroke joinstyle="miter"/>
          <v:path gradientshapeok="t" o:connecttype="rect"/>
        </v:shapetype>
        <v:shape id="Text Box 2" o:spid="_x0000_s24578"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w:r>
    <w:r w:rsidR="00B027F8">
      <w:rPr>
        <w:noProof/>
        <w:lang w:eastAsia="en-GB"/>
      </w:rPr>
      <w:drawing>
        <wp:anchor distT="0" distB="0" distL="114300" distR="114300" simplePos="0" relativeHeight="251660288" behindDoc="1" locked="0" layoutInCell="1" allowOverlap="1">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C13D2"/>
    <w:multiLevelType w:val="hybridMultilevel"/>
    <w:tmpl w:val="1B9C7BD0"/>
    <w:lvl w:ilvl="0" w:tplc="D56040E8">
      <w:start w:val="1"/>
      <w:numFmt w:val="bullet"/>
      <w:lvlText w:val=""/>
      <w:lvlJc w:val="left"/>
      <w:pPr>
        <w:ind w:left="2160" w:hanging="360"/>
      </w:pPr>
      <w:rPr>
        <w:rFonts w:ascii="Symbol" w:hAnsi="Symbol" w:hint="default"/>
        <w:u w:color="595959" w:themeColor="text1" w:themeTint="A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071441"/>
    <w:multiLevelType w:val="hybridMultilevel"/>
    <w:tmpl w:val="AA7CD3F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13E14"/>
    <w:multiLevelType w:val="hybridMultilevel"/>
    <w:tmpl w:val="087281AC"/>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6C3FEB"/>
    <w:multiLevelType w:val="hybridMultilevel"/>
    <w:tmpl w:val="0EDC7FF0"/>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71320B"/>
    <w:multiLevelType w:val="multilevel"/>
    <w:tmpl w:val="1690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543E2"/>
    <w:multiLevelType w:val="hybridMultilevel"/>
    <w:tmpl w:val="1DBAC78C"/>
    <w:lvl w:ilvl="0" w:tplc="D56040E8">
      <w:start w:val="1"/>
      <w:numFmt w:val="bullet"/>
      <w:lvlText w:val=""/>
      <w:lvlJc w:val="left"/>
      <w:pPr>
        <w:ind w:left="720" w:hanging="360"/>
      </w:pPr>
      <w:rPr>
        <w:rFonts w:ascii="Symbol" w:hAnsi="Symbol" w:hint="default"/>
        <w:u w:color="595959" w:themeColor="text1" w:themeTint="A6"/>
      </w:rPr>
    </w:lvl>
    <w:lvl w:ilvl="1" w:tplc="D56040E8">
      <w:start w:val="1"/>
      <w:numFmt w:val="bullet"/>
      <w:lvlText w:val=""/>
      <w:lvlJc w:val="left"/>
      <w:pPr>
        <w:ind w:left="1440" w:hanging="360"/>
      </w:pPr>
      <w:rPr>
        <w:rFonts w:ascii="Symbol" w:hAnsi="Symbol" w:hint="default"/>
        <w:u w:color="595959" w:themeColor="text1" w:themeTint="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D7E48"/>
    <w:multiLevelType w:val="hybridMultilevel"/>
    <w:tmpl w:val="BF1C4F70"/>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0147C9"/>
    <w:multiLevelType w:val="hybridMultilevel"/>
    <w:tmpl w:val="398CF9E2"/>
    <w:lvl w:ilvl="0" w:tplc="0052AD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C778B"/>
    <w:multiLevelType w:val="hybridMultilevel"/>
    <w:tmpl w:val="A1E66484"/>
    <w:lvl w:ilvl="0" w:tplc="D56040E8">
      <w:start w:val="1"/>
      <w:numFmt w:val="bullet"/>
      <w:lvlText w:val=""/>
      <w:lvlJc w:val="left"/>
      <w:pPr>
        <w:ind w:left="720" w:hanging="360"/>
      </w:pPr>
      <w:rPr>
        <w:rFonts w:ascii="Symbol" w:hAnsi="Symbol" w:hint="default"/>
        <w:u w:color="595959" w:themeColor="text1" w:themeTint="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3D0E8F"/>
    <w:multiLevelType w:val="multilevel"/>
    <w:tmpl w:val="6CA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9"/>
  </w:num>
  <w:num w:numId="4">
    <w:abstractNumId w:val="7"/>
  </w:num>
  <w:num w:numId="5">
    <w:abstractNumId w:val="0"/>
  </w:num>
  <w:num w:numId="6">
    <w:abstractNumId w:val="12"/>
  </w:num>
  <w:num w:numId="7">
    <w:abstractNumId w:val="2"/>
  </w:num>
  <w:num w:numId="8">
    <w:abstractNumId w:val="6"/>
  </w:num>
  <w:num w:numId="9">
    <w:abstractNumId w:val="16"/>
  </w:num>
  <w:num w:numId="10">
    <w:abstractNumId w:val="10"/>
  </w:num>
  <w:num w:numId="11">
    <w:abstractNumId w:val="14"/>
  </w:num>
  <w:num w:numId="12">
    <w:abstractNumId w:val="15"/>
  </w:num>
  <w:num w:numId="13">
    <w:abstractNumId w:val="11"/>
  </w:num>
  <w:num w:numId="14">
    <w:abstractNumId w:val="1"/>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81">
      <o:colormru v:ext="edit" colors="#fcf"/>
      <o:colormenu v:ext="edit" fillcolor="none [661]" strokecolor="none"/>
    </o:shapedefaults>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B97129"/>
    <w:rsid w:val="000218F3"/>
    <w:rsid w:val="000239B0"/>
    <w:rsid w:val="00031420"/>
    <w:rsid w:val="00031E33"/>
    <w:rsid w:val="00046929"/>
    <w:rsid w:val="00073DC0"/>
    <w:rsid w:val="00080EA7"/>
    <w:rsid w:val="000831A1"/>
    <w:rsid w:val="0009046E"/>
    <w:rsid w:val="000C75DF"/>
    <w:rsid w:val="000F6611"/>
    <w:rsid w:val="001023D9"/>
    <w:rsid w:val="00124841"/>
    <w:rsid w:val="00126259"/>
    <w:rsid w:val="002302AC"/>
    <w:rsid w:val="002373BE"/>
    <w:rsid w:val="00256742"/>
    <w:rsid w:val="002A5435"/>
    <w:rsid w:val="003021EF"/>
    <w:rsid w:val="00307542"/>
    <w:rsid w:val="00307752"/>
    <w:rsid w:val="0033519D"/>
    <w:rsid w:val="00356846"/>
    <w:rsid w:val="00362154"/>
    <w:rsid w:val="00384947"/>
    <w:rsid w:val="003A4663"/>
    <w:rsid w:val="003C2044"/>
    <w:rsid w:val="003E1C2C"/>
    <w:rsid w:val="003F1469"/>
    <w:rsid w:val="00441138"/>
    <w:rsid w:val="004A7266"/>
    <w:rsid w:val="004E2FD4"/>
    <w:rsid w:val="00502007"/>
    <w:rsid w:val="00510BA0"/>
    <w:rsid w:val="00526225"/>
    <w:rsid w:val="00576978"/>
    <w:rsid w:val="00587A20"/>
    <w:rsid w:val="005A7320"/>
    <w:rsid w:val="00620030"/>
    <w:rsid w:val="0062327D"/>
    <w:rsid w:val="00643169"/>
    <w:rsid w:val="00653F27"/>
    <w:rsid w:val="00662F9F"/>
    <w:rsid w:val="0067060D"/>
    <w:rsid w:val="006750A8"/>
    <w:rsid w:val="00692F4C"/>
    <w:rsid w:val="00697CB8"/>
    <w:rsid w:val="006A0151"/>
    <w:rsid w:val="006D3259"/>
    <w:rsid w:val="007072C4"/>
    <w:rsid w:val="00740B70"/>
    <w:rsid w:val="0074322C"/>
    <w:rsid w:val="00770AD7"/>
    <w:rsid w:val="00780E22"/>
    <w:rsid w:val="007B1D90"/>
    <w:rsid w:val="007B351F"/>
    <w:rsid w:val="007B510E"/>
    <w:rsid w:val="00800D46"/>
    <w:rsid w:val="00832F49"/>
    <w:rsid w:val="00847FD1"/>
    <w:rsid w:val="008F2B28"/>
    <w:rsid w:val="009263C8"/>
    <w:rsid w:val="00A05873"/>
    <w:rsid w:val="00A15C82"/>
    <w:rsid w:val="00A53353"/>
    <w:rsid w:val="00AC42D8"/>
    <w:rsid w:val="00AC5D17"/>
    <w:rsid w:val="00AD239A"/>
    <w:rsid w:val="00AF3B63"/>
    <w:rsid w:val="00B027F8"/>
    <w:rsid w:val="00B64C8C"/>
    <w:rsid w:val="00B67736"/>
    <w:rsid w:val="00B97129"/>
    <w:rsid w:val="00BA7CDC"/>
    <w:rsid w:val="00BB076E"/>
    <w:rsid w:val="00BE1FC6"/>
    <w:rsid w:val="00BE2F3C"/>
    <w:rsid w:val="00C53CBA"/>
    <w:rsid w:val="00CA7743"/>
    <w:rsid w:val="00CC74D7"/>
    <w:rsid w:val="00CE3CA2"/>
    <w:rsid w:val="00CE5AB3"/>
    <w:rsid w:val="00CE69FE"/>
    <w:rsid w:val="00CF4266"/>
    <w:rsid w:val="00D5032C"/>
    <w:rsid w:val="00D75557"/>
    <w:rsid w:val="00DA0780"/>
    <w:rsid w:val="00DC375C"/>
    <w:rsid w:val="00DD5724"/>
    <w:rsid w:val="00DE35B4"/>
    <w:rsid w:val="00DF5787"/>
    <w:rsid w:val="00E50818"/>
    <w:rsid w:val="00E7199D"/>
    <w:rsid w:val="00E96681"/>
    <w:rsid w:val="00EA4851"/>
    <w:rsid w:val="00EC4D0F"/>
    <w:rsid w:val="00ED4BA0"/>
    <w:rsid w:val="00F2196C"/>
    <w:rsid w:val="00F26856"/>
    <w:rsid w:val="00F86881"/>
    <w:rsid w:val="00FC7657"/>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1">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character" w:customStyle="1" w:styleId="apple-converted-space">
    <w:name w:val="apple-converted-space"/>
    <w:basedOn w:val="DefaultParagraphFont"/>
    <w:rsid w:val="000831A1"/>
  </w:style>
  <w:style w:type="character" w:styleId="Hyperlink">
    <w:name w:val="Hyperlink"/>
    <w:basedOn w:val="DefaultParagraphFont"/>
    <w:uiPriority w:val="99"/>
    <w:semiHidden/>
    <w:unhideWhenUsed/>
    <w:rsid w:val="000831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14</cp:revision>
  <dcterms:created xsi:type="dcterms:W3CDTF">2014-09-07T19:21:00Z</dcterms:created>
  <dcterms:modified xsi:type="dcterms:W3CDTF">2014-09-30T11:01:00Z</dcterms:modified>
</cp:coreProperties>
</file>