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E23582">
        <w:rPr>
          <w:b/>
          <w:sz w:val="96"/>
          <w:szCs w:val="96"/>
        </w:rPr>
        <w:t>Chinese New Year</w:t>
      </w:r>
      <w:r w:rsidR="00BA57F7">
        <w:rPr>
          <w:b/>
          <w:sz w:val="96"/>
          <w:szCs w:val="96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497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A57F7" w:rsidTr="00BA57F7">
        <w:trPr>
          <w:trHeight w:val="735"/>
        </w:trPr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A57F7" w:rsidRPr="00BB5ECC" w:rsidRDefault="00BA57F7" w:rsidP="00BA57F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E23582" w:rsidRPr="003053D1" w:rsidTr="00BA57F7">
        <w:trPr>
          <w:trHeight w:val="2913"/>
        </w:trPr>
        <w:tc>
          <w:tcPr>
            <w:tcW w:w="3055" w:type="dxa"/>
          </w:tcPr>
          <w:p w:rsidR="00E23582" w:rsidRPr="00E23582" w:rsidRDefault="00E23582" w:rsidP="00E23582">
            <w:pPr>
              <w:rPr>
                <w:rFonts w:cstheme="minorHAnsi"/>
                <w:b/>
                <w:u w:val="single"/>
              </w:rPr>
            </w:pPr>
            <w:r w:rsidRPr="00E23582">
              <w:rPr>
                <w:rFonts w:cstheme="minorHAnsi"/>
                <w:b/>
                <w:u w:val="single"/>
              </w:rPr>
              <w:t>Chinese New Year</w:t>
            </w:r>
          </w:p>
          <w:p w:rsidR="00E23582" w:rsidRPr="00E23582" w:rsidRDefault="00E23582" w:rsidP="00E23582">
            <w:pPr>
              <w:rPr>
                <w:rFonts w:cstheme="minorHAnsi"/>
              </w:rPr>
            </w:pPr>
            <w:r w:rsidRPr="00E23582">
              <w:rPr>
                <w:rFonts w:cstheme="minorHAnsi"/>
              </w:rPr>
              <w:t xml:space="preserve">Chinese New Year Topic Words </w:t>
            </w:r>
            <w:hyperlink r:id="rId10" w:anchor=".VJQ4AsgE" w:history="1">
              <w:r w:rsidRPr="00E23582">
                <w:rPr>
                  <w:rStyle w:val="Hyperlink"/>
                  <w:rFonts w:cstheme="minorHAnsi"/>
                </w:rPr>
                <w:t>http://www.sparklebox.co.uk/thumbs596-600/sb599prev.html#.VJQ4AsgE</w:t>
              </w:r>
            </w:hyperlink>
          </w:p>
          <w:p w:rsidR="00E23582" w:rsidRPr="00E23582" w:rsidRDefault="00E23582" w:rsidP="00E23582">
            <w:pPr>
              <w:rPr>
                <w:rFonts w:cstheme="minorHAnsi"/>
              </w:rPr>
            </w:pPr>
            <w:r w:rsidRPr="00E23582">
              <w:rPr>
                <w:rFonts w:cstheme="minorHAnsi"/>
              </w:rPr>
              <w:t xml:space="preserve">Chinese New Year (photo set) </w:t>
            </w:r>
            <w:hyperlink r:id="rId11" w:anchor=".VJQ26sgE" w:history="1">
              <w:r w:rsidRPr="00E23582">
                <w:rPr>
                  <w:rStyle w:val="Hyperlink"/>
                  <w:rFonts w:cstheme="minorHAnsi"/>
                </w:rPr>
                <w:t>http://www.sparklebox.co.uk/previews/7176-7200/sb7189-chinese-new-year-photo-set.html#.VJQ26sgE</w:t>
              </w:r>
            </w:hyperlink>
          </w:p>
          <w:p w:rsidR="00E23582" w:rsidRPr="00E23582" w:rsidRDefault="00E23582" w:rsidP="00E23582">
            <w:pPr>
              <w:rPr>
                <w:rFonts w:cstheme="minorHAnsi"/>
              </w:rPr>
            </w:pPr>
            <w:r w:rsidRPr="00E23582">
              <w:rPr>
                <w:rFonts w:cstheme="minorHAnsi"/>
              </w:rPr>
              <w:t>Chinese Zodiac wheel:</w:t>
            </w:r>
          </w:p>
          <w:p w:rsidR="00E23582" w:rsidRPr="00E23582" w:rsidRDefault="00E23582" w:rsidP="00E23582">
            <w:pPr>
              <w:rPr>
                <w:rFonts w:cstheme="minorHAnsi"/>
              </w:rPr>
            </w:pPr>
            <w:r w:rsidRPr="00E23582">
              <w:rPr>
                <w:rFonts w:cstheme="minorHAnsi"/>
              </w:rPr>
              <w:t>Numerous colourful examples available to download from Google Images.</w:t>
            </w:r>
          </w:p>
          <w:p w:rsidR="00E23582" w:rsidRPr="00E23582" w:rsidRDefault="00E23582" w:rsidP="00E2358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55" w:type="dxa"/>
          </w:tcPr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3582">
              <w:rPr>
                <w:rFonts w:asciiTheme="minorHAnsi" w:hAnsiTheme="minorHAnsi" w:cstheme="minorHAnsi"/>
                <w:sz w:val="22"/>
                <w:szCs w:val="22"/>
              </w:rPr>
              <w:t xml:space="preserve">China, Chinese, Happy New Year, paper dragons, lanterns, balloons, money wallet, noodles, chopsticks.                    </w:t>
            </w:r>
          </w:p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3582">
              <w:rPr>
                <w:rFonts w:asciiTheme="minorHAnsi" w:hAnsiTheme="minorHAnsi" w:cstheme="minorHAnsi"/>
                <w:i/>
                <w:sz w:val="22"/>
                <w:szCs w:val="22"/>
              </w:rPr>
              <w:t>More able pupils could be taught about the Chinese Zodiac and the range of animals in this story.</w:t>
            </w:r>
          </w:p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3582">
              <w:rPr>
                <w:rFonts w:asciiTheme="minorHAnsi" w:hAnsiTheme="minorHAnsi" w:cstheme="minorHAnsi"/>
                <w:b/>
                <w:sz w:val="22"/>
                <w:szCs w:val="22"/>
              </w:rPr>
              <w:t>Chinese Zodiac Animals</w:t>
            </w:r>
            <w:r w:rsidRPr="00E23582">
              <w:rPr>
                <w:rFonts w:asciiTheme="minorHAnsi" w:hAnsiTheme="minorHAnsi" w:cstheme="minorHAnsi"/>
                <w:sz w:val="22"/>
                <w:szCs w:val="22"/>
              </w:rPr>
              <w:t>: rat, ox, tiger, rabbit, dragon, snake, horse, goat/sheep, monkey, dog, rooster, snake.</w:t>
            </w:r>
          </w:p>
        </w:tc>
        <w:tc>
          <w:tcPr>
            <w:tcW w:w="3055" w:type="dxa"/>
          </w:tcPr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5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What is this? Is it a . . . dragon/rat/tiger </w:t>
            </w:r>
            <w:proofErr w:type="gramStart"/>
            <w:r w:rsidRPr="00E23582">
              <w:rPr>
                <w:rFonts w:asciiTheme="minorHAnsi" w:hAnsiTheme="minorHAnsi" w:cstheme="minorHAnsi"/>
                <w:bCs/>
                <w:sz w:val="22"/>
                <w:szCs w:val="22"/>
              </w:rPr>
              <w:t>etc.</w:t>
            </w:r>
            <w:proofErr w:type="gramEnd"/>
            <w:r w:rsidRPr="00E23582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Yes it is/No it isn’t.</w:t>
            </w:r>
          </w:p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582">
              <w:rPr>
                <w:rFonts w:asciiTheme="minorHAnsi" w:hAnsiTheme="minorHAnsi" w:cstheme="minorHAnsi"/>
                <w:bCs/>
                <w:sz w:val="22"/>
                <w:szCs w:val="22"/>
              </w:rPr>
              <w:t>2. What is this animal called? Is it a . . . ? Yes it is/No it isn’t</w:t>
            </w:r>
          </w:p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23582" w:rsidRPr="00E23582" w:rsidRDefault="00E23582" w:rsidP="00E23582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58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More complex structures could be used to discuss the year in which pupils were born and what animal that corresponds to in the Chinese Zodiac.</w:t>
            </w:r>
          </w:p>
        </w:tc>
        <w:tc>
          <w:tcPr>
            <w:tcW w:w="3055" w:type="dxa"/>
          </w:tcPr>
          <w:p w:rsidR="00E23582" w:rsidRPr="00E23582" w:rsidRDefault="00E23582" w:rsidP="00E23582">
            <w:r w:rsidRPr="00E23582">
              <w:rPr>
                <w:b/>
              </w:rPr>
              <w:t>D is for Dancing Dragon: A China Alphabet</w:t>
            </w:r>
            <w:r w:rsidRPr="00E23582">
              <w:t xml:space="preserve"> by Carol Crane</w:t>
            </w:r>
          </w:p>
          <w:p w:rsidR="00E23582" w:rsidRPr="00E23582" w:rsidRDefault="00E23582" w:rsidP="00E23582">
            <w:r w:rsidRPr="00E23582">
              <w:rPr>
                <w:b/>
              </w:rPr>
              <w:t>This Next New Year</w:t>
            </w:r>
            <w:r w:rsidRPr="00E23582">
              <w:t xml:space="preserve"> by Janet Wong</w:t>
            </w:r>
          </w:p>
          <w:p w:rsidR="00E23582" w:rsidRPr="00E23582" w:rsidRDefault="00E23582" w:rsidP="00E23582">
            <w:r w:rsidRPr="00E23582">
              <w:rPr>
                <w:b/>
              </w:rPr>
              <w:t>Bringing in the New Year</w:t>
            </w:r>
            <w:r w:rsidRPr="00E23582">
              <w:t xml:space="preserve"> by Grace Lin</w:t>
            </w:r>
          </w:p>
          <w:p w:rsidR="00E23582" w:rsidRPr="00E23582" w:rsidRDefault="00E23582" w:rsidP="00E23582">
            <w:r w:rsidRPr="00E23582">
              <w:rPr>
                <w:b/>
              </w:rPr>
              <w:t>My First Chinese New Year</w:t>
            </w:r>
            <w:r w:rsidRPr="00E23582">
              <w:t xml:space="preserve"> by Karen Katz</w:t>
            </w:r>
          </w:p>
          <w:p w:rsidR="00E23582" w:rsidRPr="00E23582" w:rsidRDefault="00E23582" w:rsidP="00E23582">
            <w:r w:rsidRPr="00E23582">
              <w:rPr>
                <w:b/>
              </w:rPr>
              <w:t>The Great Race: The Story of the Chinese Zodiac</w:t>
            </w:r>
            <w:r w:rsidRPr="00E23582">
              <w:t xml:space="preserve"> by Dawn Casey</w:t>
            </w:r>
          </w:p>
          <w:p w:rsidR="00E23582" w:rsidRPr="00E23582" w:rsidRDefault="00E23582" w:rsidP="00E23582">
            <w:r w:rsidRPr="00E23582">
              <w:rPr>
                <w:b/>
              </w:rPr>
              <w:t>Legend of the Chinese Dragon</w:t>
            </w:r>
            <w:r w:rsidRPr="00E23582">
              <w:t xml:space="preserve"> by Marie </w:t>
            </w:r>
            <w:proofErr w:type="spellStart"/>
            <w:r w:rsidRPr="00E23582">
              <w:t>Sellier</w:t>
            </w:r>
            <w:proofErr w:type="spellEnd"/>
          </w:p>
          <w:p w:rsidR="00E23582" w:rsidRPr="00E23582" w:rsidRDefault="00E23582" w:rsidP="00E2358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56" w:type="dxa"/>
          </w:tcPr>
          <w:p w:rsidR="00E23582" w:rsidRPr="00E23582" w:rsidRDefault="00E23582" w:rsidP="00E23582">
            <w:pPr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3F224E" w:rsidRPr="003F224E" w:rsidRDefault="00460FAF" w:rsidP="003F224E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  <w:r w:rsidR="003F224E" w:rsidRPr="003F224E"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3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4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5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F7" w:rsidRDefault="00BA57F7" w:rsidP="00BA57F7">
      <w:pPr>
        <w:spacing w:after="0" w:line="240" w:lineRule="auto"/>
      </w:pPr>
      <w:r>
        <w:separator/>
      </w:r>
    </w:p>
  </w:endnote>
  <w:endnote w:type="continuationSeparator" w:id="0">
    <w:p w:rsidR="00BA57F7" w:rsidRDefault="00BA57F7" w:rsidP="00B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F7" w:rsidRDefault="00BA57F7" w:rsidP="00BA57F7">
      <w:pPr>
        <w:spacing w:after="0" w:line="240" w:lineRule="auto"/>
      </w:pPr>
      <w:r>
        <w:separator/>
      </w:r>
    </w:p>
  </w:footnote>
  <w:footnote w:type="continuationSeparator" w:id="0">
    <w:p w:rsidR="00BA57F7" w:rsidRDefault="00BA57F7" w:rsidP="00B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3B2181"/>
    <w:rsid w:val="003F224E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BA57F7"/>
    <w:rsid w:val="00C14C0F"/>
    <w:rsid w:val="00C542DB"/>
    <w:rsid w:val="00CF07E4"/>
    <w:rsid w:val="00D61084"/>
    <w:rsid w:val="00DF757C"/>
    <w:rsid w:val="00E23582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7"/>
  </w:style>
  <w:style w:type="paragraph" w:styleId="Footer">
    <w:name w:val="footer"/>
    <w:basedOn w:val="Normal"/>
    <w:link w:val="Foot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7"/>
  </w:style>
  <w:style w:type="paragraph" w:styleId="Footer">
    <w:name w:val="footer"/>
    <w:basedOn w:val="Normal"/>
    <w:link w:val="Foot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mes-englis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rklebox.co.uk/previews/7176-7200/sb7189-chinese-new-year-photo-s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nkl.co.uk" TargetMode="External"/><Relationship Id="rId10" Type="http://schemas.openxmlformats.org/officeDocument/2006/relationships/hyperlink" Target="http://www.sparklebox.co.uk/thumbs596-600/sb599pre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hyperlink" Target="http://www.sparklebox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2015-06-08T09:25:00Z</dcterms:created>
  <dcterms:modified xsi:type="dcterms:W3CDTF">2015-06-08T09:25:00Z</dcterms:modified>
</cp:coreProperties>
</file>