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29" w:rsidRPr="00652130" w:rsidRDefault="00B97129" w:rsidP="00AC5D17">
      <w:pPr>
        <w:jc w:val="center"/>
        <w:rPr>
          <w:rFonts w:ascii="Arial" w:hAnsi="Arial" w:cs="Arial"/>
          <w:b/>
          <w:color w:val="00CC00"/>
          <w:sz w:val="40"/>
          <w:szCs w:val="32"/>
        </w:rPr>
      </w:pPr>
      <w:r w:rsidRPr="00652130">
        <w:rPr>
          <w:rFonts w:ascii="Arial" w:hAnsi="Arial" w:cs="Arial"/>
          <w:b/>
          <w:color w:val="00CC00"/>
          <w:sz w:val="40"/>
          <w:szCs w:val="32"/>
        </w:rPr>
        <w:t xml:space="preserve">Using </w:t>
      </w:r>
      <w:r w:rsidR="006E62F6" w:rsidRPr="00652130">
        <w:rPr>
          <w:rFonts w:ascii="Arial" w:hAnsi="Arial" w:cs="Arial"/>
          <w:b/>
          <w:color w:val="00CC00"/>
          <w:sz w:val="40"/>
          <w:szCs w:val="32"/>
        </w:rPr>
        <w:t>learners’ first language (L1) abilities</w:t>
      </w:r>
    </w:p>
    <w:p w:rsidR="00046929" w:rsidRPr="00652130" w:rsidRDefault="00AA1A96" w:rsidP="00046929">
      <w:pPr>
        <w:rPr>
          <w:rFonts w:ascii="Arial" w:hAnsi="Arial" w:cs="Arial"/>
          <w:b/>
          <w:color w:val="7030A0"/>
          <w:sz w:val="32"/>
          <w:szCs w:val="28"/>
        </w:rPr>
      </w:pPr>
      <w:r w:rsidRPr="00652130">
        <w:rPr>
          <w:rFonts w:ascii="Arial" w:hAnsi="Arial" w:cs="Arial"/>
          <w:b/>
          <w:noProof/>
          <w:color w:val="7030A0"/>
          <w:sz w:val="32"/>
          <w:szCs w:val="28"/>
          <w:lang w:eastAsia="en-GB"/>
        </w:rPr>
        <mc:AlternateContent>
          <mc:Choice Requires="wps">
            <w:drawing>
              <wp:anchor distT="0" distB="0" distL="114300" distR="114300" simplePos="0" relativeHeight="251667456" behindDoc="0" locked="0" layoutInCell="1" allowOverlap="1" wp14:anchorId="0259B705" wp14:editId="46CEFCFA">
                <wp:simplePos x="0" y="0"/>
                <wp:positionH relativeFrom="column">
                  <wp:posOffset>-227330</wp:posOffset>
                </wp:positionH>
                <wp:positionV relativeFrom="paragraph">
                  <wp:posOffset>149225</wp:posOffset>
                </wp:positionV>
                <wp:extent cx="6172200" cy="2599690"/>
                <wp:effectExtent l="19050" t="19050" r="19050" b="1016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99690"/>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txbx>
                        <w:txbxContent>
                          <w:p w:rsidR="00871241" w:rsidRDefault="00871241" w:rsidP="008712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7.9pt;margin-top:11.75pt;width:486pt;height:20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4LkwIAAC0FAAAOAAAAZHJzL2Uyb0RvYy54bWysVNFu0zAUfUfiHyy/d2m6LG2jpdOUtghp&#10;wMTgA9zYaQyOHWy36UD8O9c3aWnZC0L0wfWN7eNz7j3Xt3eHRpG9sE4andP4akyJ0KXhUm9z+vnT&#10;ejSjxHmmOVNGi5w+C0fvFq9f3XZtJiamNooLSwBEu6xrc1p732ZR5MpaNMxdmVZoWKyMbZiH0G4j&#10;blkH6I2KJuNxGnXG8taaUjgHX5f9Il0gflWJ0n+oKic8UTkFbh5Hi+MmjNHilmVby9palgMN9g8s&#10;GiY1XHqCWjLPyM7KF1CNLK1xpvJXpWkiU1WyFKgB1MTjP9Q81awVqAWS49pTmtz/gy3f7x8tkRxq&#10;F1OiWQM1ut95g1eTachP17oMtj21jzYodO2DKb86ok1RM70V99aarhaMA6s47I8uDoTAwVGy6d4Z&#10;DugM0DFVh8o2ARCSQA5YkedTRcTBkxI+pvF0AmWmpIS1yc18ns6xZhHLjsdb6/wbYRoSJjm1Zqf5&#10;R6g73sH2D85jXfggjvEvlFSNgirvmSJxmqaoEhCHzTA7YoaT2qylUugTpUmX0+tZDIwwFUZJHlYx&#10;sNtNoSwB1JwWBXgzxWxAxs63IT9ECzlbaY5zz6Tq53C70gEPUjBwD8lAL/2Yj+er2WqWjJJJuhol&#10;4+VydL8uklG6jqc3y+tlUSzjn4FanGS15FzowO7o6zj5O98MHdY78uTsCxXuXOwafy/FRpc0wBmo&#10;6viP6tAswR+9z/xhc4CEBNNsDH8G21jT9yy8MTCpjf1OSQf9mlP3bcesoES91WC9eZwkocExSG6m&#10;Ewjs+crmfIXpEqBy6inpp4XvH4Vda+W2hptirLA2oRkq6YEUUu1ZDQH0JIoZ3o/Q9Ocx7vr9yi1+&#10;AQAA//8DAFBLAwQUAAYACAAAACEArwooCOAAAAAKAQAADwAAAGRycy9kb3ducmV2LnhtbEyPQU/C&#10;QBSE7yb+h80z8QZbWyBQ+kqMSaMcRQ3XbfvoNnbfNt2FFn6960mPk5nMfJPtJtOJCw2utYzwNI9A&#10;EFe2brlB+PwoZmsQziuuVWeZEK7kYJff32Uqre3I73Q5+EaEEnapQtDe96mUrtJklJvbnjh4JzsY&#10;5YMcGlkPagzlppNxFK2kUS2HBa16etFUfR/OBuF4pKLQ1335VYy3xT46vd78GyM+PkzPWxCeJv8X&#10;hl/8gA55YCrtmWsnOoRZsgzoHiFOliBCYJOsYhAlwiKJNyDzTP6/kP8AAAD//wMAUEsBAi0AFAAG&#10;AAgAAAAhALaDOJL+AAAA4QEAABMAAAAAAAAAAAAAAAAAAAAAAFtDb250ZW50X1R5cGVzXS54bWxQ&#10;SwECLQAUAAYACAAAACEAOP0h/9YAAACUAQAACwAAAAAAAAAAAAAAAAAvAQAAX3JlbHMvLnJlbHNQ&#10;SwECLQAUAAYACAAAACEAcMM+C5MCAAAtBQAADgAAAAAAAAAAAAAAAAAuAgAAZHJzL2Uyb0RvYy54&#10;bWxQSwECLQAUAAYACAAAACEArwooCOAAAAAKAQAADwAAAAAAAAAAAAAAAADtBAAAZHJzL2Rvd25y&#10;ZXYueG1sUEsFBgAAAAAEAAQA8wAAAPoFAAAAAA==&#10;" filled="f" strokecolor="#c06" strokeweight="3pt">
                <v:textbox>
                  <w:txbxContent>
                    <w:p w:rsidR="00871241" w:rsidRDefault="00871241" w:rsidP="00871241">
                      <w:pPr>
                        <w:jc w:val="center"/>
                      </w:pPr>
                    </w:p>
                  </w:txbxContent>
                </v:textbox>
              </v:roundrect>
            </w:pict>
          </mc:Fallback>
        </mc:AlternateContent>
      </w:r>
    </w:p>
    <w:p w:rsidR="006E62F6" w:rsidRPr="00652130" w:rsidRDefault="00871241" w:rsidP="00871241">
      <w:pPr>
        <w:rPr>
          <w:rFonts w:ascii="Arial" w:hAnsi="Arial" w:cs="Arial"/>
          <w:sz w:val="28"/>
        </w:rPr>
      </w:pPr>
      <w:r>
        <w:rPr>
          <w:rFonts w:ascii="Arial" w:hAnsi="Arial" w:cs="Arial"/>
          <w:sz w:val="28"/>
        </w:rPr>
        <w:t>It is important to use the first language abilities of EAL learners, because their</w:t>
      </w:r>
      <w:r w:rsidR="006E62F6" w:rsidRPr="00871241">
        <w:rPr>
          <w:rFonts w:ascii="Arial" w:hAnsi="Arial" w:cs="Arial"/>
          <w:sz w:val="28"/>
        </w:rPr>
        <w:t xml:space="preserve"> progress in acquiring English is closely link</w:t>
      </w:r>
      <w:r w:rsidR="00AA1A96">
        <w:rPr>
          <w:rFonts w:ascii="Arial" w:hAnsi="Arial" w:cs="Arial"/>
          <w:sz w:val="28"/>
        </w:rPr>
        <w:t xml:space="preserve">ed to the levels of their L1 </w:t>
      </w:r>
      <w:r w:rsidR="006E62F6" w:rsidRPr="00871241">
        <w:rPr>
          <w:rFonts w:ascii="Arial" w:hAnsi="Arial" w:cs="Arial"/>
          <w:sz w:val="28"/>
        </w:rPr>
        <w:t xml:space="preserve">language </w:t>
      </w:r>
      <w:r w:rsidR="00AA1A96">
        <w:rPr>
          <w:rFonts w:ascii="Arial" w:hAnsi="Arial" w:cs="Arial"/>
          <w:sz w:val="28"/>
        </w:rPr>
        <w:t xml:space="preserve">and </w:t>
      </w:r>
      <w:r w:rsidR="006E62F6" w:rsidRPr="00871241">
        <w:rPr>
          <w:rFonts w:ascii="Arial" w:hAnsi="Arial" w:cs="Arial"/>
          <w:sz w:val="28"/>
        </w:rPr>
        <w:t>literacy skills</w:t>
      </w:r>
      <w:r>
        <w:rPr>
          <w:rFonts w:ascii="Arial" w:hAnsi="Arial" w:cs="Arial"/>
          <w:sz w:val="28"/>
        </w:rPr>
        <w:t xml:space="preserve">. </w:t>
      </w:r>
      <w:r w:rsidR="006E62F6" w:rsidRPr="00652130">
        <w:rPr>
          <w:rFonts w:ascii="Arial" w:hAnsi="Arial" w:cs="Arial"/>
          <w:sz w:val="28"/>
        </w:rPr>
        <w:t xml:space="preserve">They may have many useful </w:t>
      </w:r>
      <w:r w:rsidR="00AA1A96">
        <w:rPr>
          <w:rFonts w:ascii="Arial" w:hAnsi="Arial" w:cs="Arial"/>
          <w:sz w:val="28"/>
        </w:rPr>
        <w:t xml:space="preserve">language and </w:t>
      </w:r>
      <w:r w:rsidR="006E62F6" w:rsidRPr="00652130">
        <w:rPr>
          <w:rFonts w:ascii="Arial" w:hAnsi="Arial" w:cs="Arial"/>
          <w:sz w:val="28"/>
        </w:rPr>
        <w:t>literacy skills, acquired in their first language, which will help them</w:t>
      </w:r>
      <w:r>
        <w:rPr>
          <w:rFonts w:ascii="Arial" w:hAnsi="Arial" w:cs="Arial"/>
          <w:sz w:val="28"/>
        </w:rPr>
        <w:t xml:space="preserve"> to</w:t>
      </w:r>
      <w:r w:rsidR="006E62F6" w:rsidRPr="00652130">
        <w:rPr>
          <w:rFonts w:ascii="Arial" w:hAnsi="Arial" w:cs="Arial"/>
          <w:sz w:val="28"/>
        </w:rPr>
        <w:t xml:space="preserve"> learn academic English</w:t>
      </w:r>
      <w:r>
        <w:rPr>
          <w:rFonts w:ascii="Arial" w:hAnsi="Arial" w:cs="Arial"/>
          <w:sz w:val="28"/>
        </w:rPr>
        <w:t>. Another important factor is that i</w:t>
      </w:r>
      <w:r w:rsidR="006E62F6" w:rsidRPr="00652130">
        <w:rPr>
          <w:rFonts w:ascii="Arial" w:hAnsi="Arial" w:cs="Arial"/>
          <w:sz w:val="28"/>
        </w:rPr>
        <w:t>t is easier to understand concepts in your first language and transfer your knowledge to your second language</w:t>
      </w:r>
      <w:r>
        <w:rPr>
          <w:rFonts w:ascii="Arial" w:hAnsi="Arial" w:cs="Arial"/>
          <w:sz w:val="28"/>
        </w:rPr>
        <w:t>. Also, l</w:t>
      </w:r>
      <w:r w:rsidR="006E62F6" w:rsidRPr="00652130">
        <w:rPr>
          <w:rFonts w:ascii="Arial" w:hAnsi="Arial" w:cs="Arial"/>
          <w:sz w:val="28"/>
        </w:rPr>
        <w:t>earning academic subjects in the</w:t>
      </w:r>
      <w:r>
        <w:rPr>
          <w:rFonts w:ascii="Arial" w:hAnsi="Arial" w:cs="Arial"/>
          <w:sz w:val="28"/>
        </w:rPr>
        <w:t>ir</w:t>
      </w:r>
      <w:r w:rsidR="006E62F6" w:rsidRPr="00652130">
        <w:rPr>
          <w:rFonts w:ascii="Arial" w:hAnsi="Arial" w:cs="Arial"/>
          <w:sz w:val="28"/>
        </w:rPr>
        <w:t xml:space="preserve"> first language helps the learners to acquire English</w:t>
      </w:r>
      <w:r>
        <w:rPr>
          <w:rFonts w:ascii="Arial" w:hAnsi="Arial" w:cs="Arial"/>
          <w:sz w:val="28"/>
        </w:rPr>
        <w:t>. Finally, maintaining and developing their first language alongside improving their English will help bilingual learners acquire the cognitive advantages of bilingualism.</w:t>
      </w:r>
    </w:p>
    <w:p w:rsidR="00046929" w:rsidRDefault="00046929" w:rsidP="00AC5D17">
      <w:pPr>
        <w:jc w:val="center"/>
        <w:rPr>
          <w:rFonts w:ascii="Arial" w:hAnsi="Arial" w:cs="Arial"/>
          <w:b/>
          <w:sz w:val="40"/>
          <w:szCs w:val="32"/>
        </w:rPr>
      </w:pPr>
    </w:p>
    <w:p w:rsidR="00AA1A96" w:rsidRPr="00652130" w:rsidRDefault="00AA1A96" w:rsidP="00AC5D17">
      <w:pPr>
        <w:jc w:val="center"/>
        <w:rPr>
          <w:rFonts w:ascii="Arial" w:hAnsi="Arial" w:cs="Arial"/>
          <w:b/>
          <w:sz w:val="40"/>
          <w:szCs w:val="32"/>
        </w:rPr>
      </w:pPr>
      <w:r w:rsidRPr="00652130">
        <w:rPr>
          <w:rFonts w:ascii="Arial" w:hAnsi="Arial" w:cs="Arial"/>
          <w:b/>
          <w:noProof/>
          <w:color w:val="7030A0"/>
          <w:sz w:val="32"/>
          <w:szCs w:val="28"/>
          <w:lang w:eastAsia="en-GB"/>
        </w:rPr>
        <mc:AlternateContent>
          <mc:Choice Requires="wps">
            <w:drawing>
              <wp:anchor distT="0" distB="0" distL="114300" distR="114300" simplePos="0" relativeHeight="251668480" behindDoc="0" locked="0" layoutInCell="1" allowOverlap="1" wp14:anchorId="1BD3AFC7" wp14:editId="230B3791">
                <wp:simplePos x="0" y="0"/>
                <wp:positionH relativeFrom="column">
                  <wp:posOffset>-227330</wp:posOffset>
                </wp:positionH>
                <wp:positionV relativeFrom="paragraph">
                  <wp:posOffset>302260</wp:posOffset>
                </wp:positionV>
                <wp:extent cx="6172200" cy="4158615"/>
                <wp:effectExtent l="19050" t="19050" r="19050" b="1333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158615"/>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7.9pt;margin-top:23.8pt;width:486pt;height:3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UAigIAACIFAAAOAAAAZHJzL2Uyb0RvYy54bWysVMGO0zAQvSPxD5bvbepumrbRpqsqaRHS&#10;AisWPsCNncbg2MF2my6If2fspKXLXhCiB9eTsd/Mm3nj27tTI9GRGyu0yjAZTzDiqtRMqH2GP3/a&#10;jhYYWUcVo1IrnuEnbvHd6vWr265N+VTXWjJuEIAom3Zthmvn2jSKbFnzhtqxbrkCZ6VNQx2YZh8x&#10;QztAb2Q0nUySqNOGtUaX3Fr4WvROvAr4VcVL96GqLHdIZhhyc2E1Yd35NVrd0nRvaFuLckiD/kMW&#10;DRUKgl6gCuooOhjxAqoRpdFWV25c6ibSVSVKHjgAGzL5g81jTVseuEBxbHspk/1/sOX744NBgkHv&#10;oDyKNtCj9cHpEBotfH261qZw7LF9MJ6hbe91+dUipfOaqj1fG6O7mlMGWRF/Pnp2wRsWrqJd904z&#10;QKeAHkp1qkzjAaEI6BQ68nTpCD85VMLHhMyn0GaMSvDFZLZIyCzEoOn5emuse8N1g/wmw0YfFPsI&#10;fQ8x6PHeutAXNpCj7AtGVSOhy0cqEUmSZD4gDocjmp4x/U2lt0LKoBOpUJfhmwWBjEIptBTMe4Nh&#10;9rtcGgSoGc5z0GYy4NrrYyG/gOZrtlEs7B0Vst9DdKk8HpRgyN0XI2jpx3Ky3Cw2i3gUT5PNKJ4U&#10;xWi9zeNRsiXzWXFT5HlBfvrUSJzWgjGufHZnXZP473QzTFivyIuyn7Gw12S34feSbPQ8DVBGYHX+&#10;D+yCWLw+ep3tNHsCrRjdDyo8LLCptfmOUQdDmmH77UANx0i+VaC3JYljP9XBiGfzKRjm2rO79lBV&#10;AlSGHUb9Nnf9S3BojdjXEImEtirtJ6AS7izmPqtB2TCIgcHwaPhJv7bDqd9P2+oXAAAA//8DAFBL&#10;AwQUAAYACAAAACEA98gR1+AAAAAKAQAADwAAAGRycy9kb3ducmV2LnhtbEyPwU7DMBBE70j8g7VI&#10;3FqbtE0hxKkQUgQ9toB6deJtHBGvo9ht0n495gTH0Yxm3uSbyXbsjINvHUl4mAtgSLXTLTUSPj/K&#10;2SMwHxRp1TlCCRf0sClub3KVaTfSDs/70LBYQj5TEkwIfca5rw1a5eeuR4re0Q1WhSiHhutBjbHc&#10;djwRIuVWtRQXjOrx1WD9vT9ZCYcDlqW5bKuvcrwut+L4dg3vJOX93fTyDCzgFP7C8Isf0aGITJU7&#10;kfaskzBbrCJ6kLBcp8Bi4GmRJsAqCWuRrIAXOf9/ofgBAAD//wMAUEsBAi0AFAAGAAgAAAAhALaD&#10;OJL+AAAA4QEAABMAAAAAAAAAAAAAAAAAAAAAAFtDb250ZW50X1R5cGVzXS54bWxQSwECLQAUAAYA&#10;CAAAACEAOP0h/9YAAACUAQAACwAAAAAAAAAAAAAAAAAvAQAAX3JlbHMvLnJlbHNQSwECLQAUAAYA&#10;CAAAACEA7ZB1AIoCAAAiBQAADgAAAAAAAAAAAAAAAAAuAgAAZHJzL2Uyb0RvYy54bWxQSwECLQAU&#10;AAYACAAAACEA98gR1+AAAAAKAQAADwAAAAAAAAAAAAAAAADkBAAAZHJzL2Rvd25yZXYueG1sUEsF&#10;BgAAAAAEAAQA8wAAAPEFAAAAAA==&#10;" filled="f" strokecolor="#c06" strokeweight="3pt"/>
            </w:pict>
          </mc:Fallback>
        </mc:AlternateContent>
      </w:r>
    </w:p>
    <w:p w:rsidR="00B97129" w:rsidRPr="00652130" w:rsidRDefault="00B97129">
      <w:pPr>
        <w:rPr>
          <w:rFonts w:ascii="Arial" w:hAnsi="Arial" w:cs="Arial"/>
        </w:rPr>
      </w:pPr>
    </w:p>
    <w:p w:rsidR="00046929" w:rsidRPr="00652130" w:rsidRDefault="00046929" w:rsidP="00046929">
      <w:pPr>
        <w:rPr>
          <w:rFonts w:ascii="Arial" w:hAnsi="Arial" w:cs="Arial"/>
          <w:b/>
          <w:color w:val="00CC00"/>
          <w:sz w:val="32"/>
          <w:szCs w:val="28"/>
        </w:rPr>
      </w:pPr>
      <w:r w:rsidRPr="00652130">
        <w:rPr>
          <w:rFonts w:ascii="Arial" w:hAnsi="Arial" w:cs="Arial"/>
          <w:b/>
          <w:color w:val="00CC00"/>
          <w:sz w:val="32"/>
          <w:szCs w:val="28"/>
        </w:rPr>
        <w:t xml:space="preserve">Types of </w:t>
      </w:r>
      <w:r w:rsidR="006E62F6" w:rsidRPr="00652130">
        <w:rPr>
          <w:rFonts w:ascii="Arial" w:hAnsi="Arial" w:cs="Arial"/>
          <w:b/>
          <w:color w:val="00CC00"/>
          <w:sz w:val="32"/>
          <w:szCs w:val="28"/>
        </w:rPr>
        <w:t>activities using L1</w:t>
      </w:r>
    </w:p>
    <w:p w:rsidR="006E62F6" w:rsidRPr="00652130" w:rsidRDefault="006E62F6" w:rsidP="006E62F6">
      <w:pPr>
        <w:pStyle w:val="ListParagraph"/>
        <w:numPr>
          <w:ilvl w:val="0"/>
          <w:numId w:val="6"/>
        </w:numPr>
        <w:rPr>
          <w:rFonts w:ascii="Arial" w:hAnsi="Arial" w:cs="Arial"/>
          <w:sz w:val="28"/>
        </w:rPr>
      </w:pPr>
      <w:r w:rsidRPr="00652130">
        <w:rPr>
          <w:rFonts w:ascii="Arial" w:hAnsi="Arial" w:cs="Arial"/>
          <w:sz w:val="28"/>
        </w:rPr>
        <w:t>Use of bilingual academic dictionaries</w:t>
      </w:r>
    </w:p>
    <w:p w:rsidR="006E62F6" w:rsidRPr="00652130" w:rsidRDefault="006E62F6" w:rsidP="006E62F6">
      <w:pPr>
        <w:pStyle w:val="ListParagraph"/>
        <w:numPr>
          <w:ilvl w:val="0"/>
          <w:numId w:val="6"/>
        </w:numPr>
        <w:rPr>
          <w:rFonts w:ascii="Arial" w:hAnsi="Arial" w:cs="Arial"/>
          <w:sz w:val="28"/>
        </w:rPr>
      </w:pPr>
      <w:r w:rsidRPr="00652130">
        <w:rPr>
          <w:rFonts w:ascii="Arial" w:hAnsi="Arial" w:cs="Arial"/>
          <w:sz w:val="28"/>
        </w:rPr>
        <w:t>Use of subject specific books in the first language</w:t>
      </w:r>
    </w:p>
    <w:p w:rsidR="006E62F6" w:rsidRPr="00652130" w:rsidRDefault="006E62F6" w:rsidP="006E62F6">
      <w:pPr>
        <w:pStyle w:val="ListParagraph"/>
        <w:numPr>
          <w:ilvl w:val="0"/>
          <w:numId w:val="6"/>
        </w:numPr>
        <w:rPr>
          <w:rFonts w:ascii="Arial" w:hAnsi="Arial" w:cs="Arial"/>
          <w:sz w:val="28"/>
        </w:rPr>
      </w:pPr>
      <w:r w:rsidRPr="00652130">
        <w:rPr>
          <w:rFonts w:ascii="Arial" w:hAnsi="Arial" w:cs="Arial"/>
          <w:sz w:val="28"/>
        </w:rPr>
        <w:t>Pair and group work, e.g. discussions, research, projects with speakers of the same first language</w:t>
      </w:r>
    </w:p>
    <w:p w:rsidR="006E62F6" w:rsidRPr="00652130" w:rsidRDefault="006E62F6" w:rsidP="006E62F6">
      <w:pPr>
        <w:pStyle w:val="ListParagraph"/>
        <w:numPr>
          <w:ilvl w:val="0"/>
          <w:numId w:val="6"/>
        </w:numPr>
        <w:rPr>
          <w:rFonts w:ascii="Arial" w:hAnsi="Arial" w:cs="Arial"/>
          <w:sz w:val="28"/>
        </w:rPr>
      </w:pPr>
      <w:r w:rsidRPr="00652130">
        <w:rPr>
          <w:rFonts w:ascii="Arial" w:hAnsi="Arial" w:cs="Arial"/>
          <w:sz w:val="28"/>
        </w:rPr>
        <w:t xml:space="preserve">Translated lists of key words and phrases for beginner EAL learners </w:t>
      </w:r>
    </w:p>
    <w:p w:rsidR="006E62F6" w:rsidRPr="00652130" w:rsidRDefault="006E62F6" w:rsidP="006E62F6">
      <w:pPr>
        <w:pStyle w:val="ListParagraph"/>
        <w:numPr>
          <w:ilvl w:val="0"/>
          <w:numId w:val="6"/>
        </w:numPr>
        <w:rPr>
          <w:rFonts w:ascii="Arial" w:hAnsi="Arial" w:cs="Arial"/>
          <w:sz w:val="28"/>
        </w:rPr>
      </w:pPr>
      <w:r w:rsidRPr="00652130">
        <w:rPr>
          <w:rFonts w:ascii="Arial" w:hAnsi="Arial" w:cs="Arial"/>
          <w:sz w:val="28"/>
        </w:rPr>
        <w:t>Compiled key words and phrases lists to be given to advanced EAL learners to translate and learn prior to teaching them a subject topic</w:t>
      </w:r>
    </w:p>
    <w:p w:rsidR="006E62F6" w:rsidRPr="00652130" w:rsidRDefault="006E62F6" w:rsidP="006E62F6">
      <w:pPr>
        <w:pStyle w:val="ListParagraph"/>
        <w:numPr>
          <w:ilvl w:val="0"/>
          <w:numId w:val="6"/>
        </w:numPr>
        <w:rPr>
          <w:rFonts w:ascii="Arial" w:hAnsi="Arial" w:cs="Arial"/>
          <w:sz w:val="28"/>
        </w:rPr>
      </w:pPr>
      <w:r w:rsidRPr="00652130">
        <w:rPr>
          <w:rFonts w:ascii="Arial" w:hAnsi="Arial" w:cs="Arial"/>
          <w:sz w:val="28"/>
        </w:rPr>
        <w:t xml:space="preserve">Learners taking and making notes in their first language </w:t>
      </w:r>
    </w:p>
    <w:p w:rsidR="006E62F6" w:rsidRPr="00652130" w:rsidRDefault="006E62F6" w:rsidP="006E62F6">
      <w:pPr>
        <w:pStyle w:val="ListParagraph"/>
        <w:numPr>
          <w:ilvl w:val="0"/>
          <w:numId w:val="6"/>
        </w:numPr>
        <w:rPr>
          <w:rFonts w:ascii="Arial" w:hAnsi="Arial" w:cs="Arial"/>
          <w:sz w:val="28"/>
        </w:rPr>
      </w:pPr>
      <w:r w:rsidRPr="00652130">
        <w:rPr>
          <w:rFonts w:ascii="Arial" w:hAnsi="Arial" w:cs="Arial"/>
          <w:sz w:val="28"/>
        </w:rPr>
        <w:t>Learners annotating English texts and diagrams in their first language</w:t>
      </w:r>
    </w:p>
    <w:p w:rsidR="00871241" w:rsidRDefault="006E62F6" w:rsidP="006E62F6">
      <w:pPr>
        <w:pStyle w:val="ListParagraph"/>
        <w:numPr>
          <w:ilvl w:val="0"/>
          <w:numId w:val="6"/>
        </w:numPr>
        <w:rPr>
          <w:rFonts w:ascii="Arial" w:hAnsi="Arial" w:cs="Arial"/>
          <w:sz w:val="28"/>
        </w:rPr>
      </w:pPr>
      <w:r w:rsidRPr="00652130">
        <w:rPr>
          <w:rFonts w:ascii="Arial" w:hAnsi="Arial" w:cs="Arial"/>
          <w:sz w:val="28"/>
        </w:rPr>
        <w:t xml:space="preserve">Learners compiling subject specific bilingual glossaries </w:t>
      </w:r>
    </w:p>
    <w:p w:rsidR="006E62F6" w:rsidRPr="00652130" w:rsidRDefault="00871241" w:rsidP="006E62F6">
      <w:pPr>
        <w:pStyle w:val="ListParagraph"/>
        <w:numPr>
          <w:ilvl w:val="0"/>
          <w:numId w:val="6"/>
        </w:numPr>
        <w:rPr>
          <w:rFonts w:ascii="Arial" w:hAnsi="Arial" w:cs="Arial"/>
          <w:sz w:val="28"/>
        </w:rPr>
      </w:pPr>
      <w:r>
        <w:rPr>
          <w:rFonts w:ascii="Arial" w:hAnsi="Arial" w:cs="Arial"/>
          <w:sz w:val="28"/>
        </w:rPr>
        <w:t>Learners w</w:t>
      </w:r>
      <w:r w:rsidR="006E62F6" w:rsidRPr="00652130">
        <w:rPr>
          <w:rFonts w:ascii="Arial" w:hAnsi="Arial" w:cs="Arial"/>
          <w:sz w:val="28"/>
        </w:rPr>
        <w:t xml:space="preserve">riting a first draft of pieces of extended writing in their first language </w:t>
      </w:r>
    </w:p>
    <w:p w:rsidR="00046929" w:rsidRPr="00652130" w:rsidRDefault="00046929">
      <w:pPr>
        <w:rPr>
          <w:rFonts w:ascii="Arial" w:hAnsi="Arial" w:cs="Arial"/>
        </w:rPr>
      </w:pPr>
    </w:p>
    <w:p w:rsidR="002B7E9E" w:rsidRDefault="002B7E9E">
      <w:pPr>
        <w:rPr>
          <w:rFonts w:ascii="Arial" w:hAnsi="Arial" w:cs="Arial"/>
        </w:rPr>
      </w:pPr>
      <w:r>
        <w:rPr>
          <w:rFonts w:ascii="Arial" w:hAnsi="Arial" w:cs="Arial"/>
        </w:rPr>
        <w:br w:type="page"/>
      </w:r>
    </w:p>
    <w:p w:rsidR="00AA1A96" w:rsidRDefault="00AA1A96" w:rsidP="00DE35B4">
      <w:pPr>
        <w:rPr>
          <w:rFonts w:ascii="Arial" w:hAnsi="Arial" w:cs="Arial"/>
          <w:b/>
          <w:color w:val="00CC00"/>
          <w:sz w:val="32"/>
          <w:szCs w:val="32"/>
        </w:rPr>
      </w:pPr>
      <w:r w:rsidRPr="00652130">
        <w:rPr>
          <w:rFonts w:ascii="Arial" w:hAnsi="Arial" w:cs="Arial"/>
          <w:b/>
          <w:noProof/>
          <w:sz w:val="28"/>
          <w:szCs w:val="28"/>
          <w:lang w:eastAsia="en-GB"/>
        </w:rPr>
        <w:lastRenderedPageBreak/>
        <mc:AlternateContent>
          <mc:Choice Requires="wps">
            <w:drawing>
              <wp:anchor distT="0" distB="0" distL="114300" distR="114300" simplePos="0" relativeHeight="251677695" behindDoc="1" locked="0" layoutInCell="1" allowOverlap="1" wp14:anchorId="52444039" wp14:editId="1F60B1D0">
                <wp:simplePos x="0" y="0"/>
                <wp:positionH relativeFrom="column">
                  <wp:posOffset>-334645</wp:posOffset>
                </wp:positionH>
                <wp:positionV relativeFrom="paragraph">
                  <wp:posOffset>669925</wp:posOffset>
                </wp:positionV>
                <wp:extent cx="6086475" cy="8049895"/>
                <wp:effectExtent l="0" t="0" r="9525" b="825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049895"/>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35pt;margin-top:52.75pt;width:479.25pt;height:633.85pt;z-index:-25163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UVngIAADsFAAAOAAAAZHJzL2Uyb0RvYy54bWysVNuO0zAQfUfiHyy/d3MhbZNo09VuSxHS&#10;AisWPsC1ncbCsY3tNl0Q/87YaUsXXhDiJfHM2DPnjM/4+ubQS7Tn1gmtGpxdpRhxRTUTatvgz5/W&#10;kxIj54liRGrFG/zEHb5ZvHxxPZia57rTknGLIIly9WAa3Hlv6iRxtOM9cVfacAXBVtueeDDtNmGW&#10;DJC9l0meprNk0JYZqyl3DryrMYgXMX/bcuo/tK3jHskGAzYfvzZ+N+GbLK5JvbXEdIIeYZB/QNET&#10;oaDoOdWKeIJ2VvyRqhfUaqdbf0V1n+i2FZRHDsAmS39j89gRwyMXaI4z5za5/5eWvt8/WCRYg6cY&#10;KdLDFX2EphG1lRzlr0J/BuNq2PZoHmxg6My9pl8cUnrZwTZ+a60eOk4YoMrC/uTZgWA4OIo2wzvN&#10;ID3ZeR1bdWhtHxJCE9Ah3sjT+Ub4wSMKzllazoo5QKMQK9OiKqtprEHq03FjnX/DdY/CosEW0Mf0&#10;ZH/vfIBD6tOWCF9LwdZCymgEmfGltGhPQCCEUq58Ho/LXQ94Rz8ILT1KBdwgqNFdntxQIgo2ZIoF&#10;3WURqUIppUPREc/oAY6AMMQC2yiW71WWF+ldXk3Ws3I+KdbFdFLN03KSZtVdNQP+xWr9I+DLiroT&#10;jHF1LxQ/CTcr/k4YxxEaJReli4YGV9N8Gqk/Q+/sdnNuUCA8diJQviTZCw9zLEUfrum0idRBF68V&#10;A9qk9kTIcZ08hx9bBj04/WNXooqCcEYBbjR7AhFZDVcMcwwvDiw6bb9hNMD0Nth93RHLMZJvFQix&#10;yooijHs0iuk8B8NeRjaXEaIopGqwx2hcLv34ROyMFdsOKmWxMUrfgnhbEWUVhD2iAtzBgAmNDI6v&#10;SXgCLu2469ebt/gJAAD//wMAUEsDBBQABgAIAAAAIQDjZaWs3gAAAAwBAAAPAAAAZHJzL2Rvd25y&#10;ZXYueG1sTI/BTsMwEETvSPyDtUhcUGuTKgmkcaqqgg8g9APcZEmixuvIdtqUr2c5wXFnnmZnyt1i&#10;R3FBHwZHGp7XCgRS49qBOg3Hz/fVC4gQDbVmdIQabhhgV93flaZo3ZU+8FLHTnAIhcJo6GOcCilD&#10;06M1Ye0mJPa+nLcm8uk72Xpz5XA7ykSpTFozEH/ozYSHHptzPVsNXk3Y10+UN9/5/q05HjDLbrPW&#10;jw/Lfgsi4hL/YPitz9Wh4k4nN1MbxKhhlSY5o2yoNAXBxKtKecyJlU2+SUBWpfw/ovoBAAD//wMA&#10;UEsBAi0AFAAGAAgAAAAhALaDOJL+AAAA4QEAABMAAAAAAAAAAAAAAAAAAAAAAFtDb250ZW50X1R5&#10;cGVzXS54bWxQSwECLQAUAAYACAAAACEAOP0h/9YAAACUAQAACwAAAAAAAAAAAAAAAAAvAQAAX3Jl&#10;bHMvLnJlbHNQSwECLQAUAAYACAAAACEA6j2VFZ4CAAA7BQAADgAAAAAAAAAAAAAAAAAuAgAAZHJz&#10;L2Uyb0RvYy54bWxQSwECLQAUAAYACAAAACEA42WlrN4AAAAMAQAADwAAAAAAAAAAAAAAAAD4BAAA&#10;ZHJzL2Rvd25yZXYueG1sUEsFBgAAAAAEAAQA8wAAAAMGAAAAAA==&#10;" fillcolor="#f2dbdb [661]" stroked="f"/>
            </w:pict>
          </mc:Fallback>
        </mc:AlternateContent>
      </w:r>
    </w:p>
    <w:p w:rsidR="00DE35B4" w:rsidRPr="00652130" w:rsidRDefault="00DE35B4" w:rsidP="00DE35B4">
      <w:pPr>
        <w:rPr>
          <w:rFonts w:ascii="Arial" w:hAnsi="Arial" w:cs="Arial"/>
          <w:b/>
          <w:color w:val="00CC00"/>
          <w:sz w:val="32"/>
          <w:szCs w:val="32"/>
        </w:rPr>
      </w:pPr>
      <w:r w:rsidRPr="00652130">
        <w:rPr>
          <w:rFonts w:ascii="Arial" w:hAnsi="Arial" w:cs="Arial"/>
          <w:b/>
          <w:color w:val="00CC00"/>
          <w:sz w:val="32"/>
          <w:szCs w:val="32"/>
        </w:rPr>
        <w:t xml:space="preserve">Practical ideas for using </w:t>
      </w:r>
      <w:r w:rsidR="006E62F6" w:rsidRPr="00652130">
        <w:rPr>
          <w:rFonts w:ascii="Arial" w:hAnsi="Arial" w:cs="Arial"/>
          <w:b/>
          <w:color w:val="00CC00"/>
          <w:sz w:val="32"/>
          <w:szCs w:val="32"/>
        </w:rPr>
        <w:t>L1</w:t>
      </w:r>
    </w:p>
    <w:p w:rsidR="00B027F8" w:rsidRPr="00652130" w:rsidRDefault="00BE1FC6">
      <w:pPr>
        <w:rPr>
          <w:rFonts w:ascii="Arial" w:hAnsi="Arial" w:cs="Arial"/>
        </w:rPr>
      </w:pPr>
      <w:r w:rsidRPr="00652130">
        <w:rPr>
          <w:rFonts w:ascii="Arial" w:hAnsi="Arial" w:cs="Arial"/>
          <w:noProof/>
          <w:lang w:eastAsia="en-GB"/>
        </w:rPr>
        <mc:AlternateContent>
          <mc:Choice Requires="wps">
            <w:drawing>
              <wp:anchor distT="0" distB="0" distL="114300" distR="114300" simplePos="0" relativeHeight="251675648" behindDoc="0" locked="0" layoutInCell="1" allowOverlap="1" wp14:anchorId="51474667" wp14:editId="3664C0C6">
                <wp:simplePos x="0" y="0"/>
                <wp:positionH relativeFrom="column">
                  <wp:posOffset>109855</wp:posOffset>
                </wp:positionH>
                <wp:positionV relativeFrom="paragraph">
                  <wp:posOffset>62230</wp:posOffset>
                </wp:positionV>
                <wp:extent cx="5572125" cy="1217295"/>
                <wp:effectExtent l="24130" t="24130" r="23495" b="2540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217295"/>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txbx>
                        <w:txbxContent>
                          <w:p w:rsidR="00DE35B4" w:rsidRPr="007B351F" w:rsidRDefault="00DE35B4" w:rsidP="00DE35B4">
                            <w:pPr>
                              <w:pStyle w:val="ListParagraph"/>
                              <w:numPr>
                                <w:ilvl w:val="0"/>
                                <w:numId w:val="4"/>
                              </w:numPr>
                              <w:rPr>
                                <w:rFonts w:ascii="Franklin Gothic Medium" w:hAnsi="Franklin Gothic Medium"/>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6E62F6">
                              <w:rPr>
                                <w:rFonts w:ascii="Franklin Gothic Medium" w:hAnsi="Franklin Gothic Medium"/>
                                <w:sz w:val="28"/>
                                <w:szCs w:val="28"/>
                              </w:rPr>
                              <w:t>encourage learners to use and maintain their L1 skills</w:t>
                            </w:r>
                          </w:p>
                          <w:p w:rsidR="00DE35B4" w:rsidRPr="00362154" w:rsidRDefault="00DE35B4" w:rsidP="006E62F6">
                            <w:pPr>
                              <w:ind w:left="360"/>
                              <w:rPr>
                                <w:rFonts w:ascii="Franklin Gothic Medium" w:hAnsi="Franklin Gothic Medium"/>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6E62F6">
                              <w:rPr>
                                <w:rFonts w:ascii="Franklin Gothic Medium" w:hAnsi="Franklin Gothic Medium"/>
                                <w:sz w:val="28"/>
                                <w:szCs w:val="28"/>
                              </w:rPr>
                              <w:t>Grouping</w:t>
                            </w:r>
                            <w:r w:rsidR="006E62F6" w:rsidRPr="004A2C97">
                              <w:rPr>
                                <w:rFonts w:ascii="Franklin Gothic Medium" w:hAnsi="Franklin Gothic Medium"/>
                                <w:sz w:val="28"/>
                                <w:szCs w:val="28"/>
                              </w:rPr>
                              <w:t xml:space="preserve"> learners in </w:t>
                            </w:r>
                            <w:r w:rsidR="006E62F6">
                              <w:rPr>
                                <w:rFonts w:ascii="Franklin Gothic Medium" w:hAnsi="Franklin Gothic Medium"/>
                                <w:sz w:val="28"/>
                                <w:szCs w:val="28"/>
                              </w:rPr>
                              <w:t>threes and fours</w:t>
                            </w:r>
                            <w:r w:rsidR="006E62F6" w:rsidRPr="004A2C97">
                              <w:rPr>
                                <w:rFonts w:ascii="Franklin Gothic Medium" w:hAnsi="Franklin Gothic Medium"/>
                                <w:sz w:val="28"/>
                                <w:szCs w:val="28"/>
                              </w:rPr>
                              <w:t xml:space="preserve">, including </w:t>
                            </w:r>
                            <w:r w:rsidR="006E62F6">
                              <w:rPr>
                                <w:rFonts w:ascii="Franklin Gothic Medium" w:hAnsi="Franklin Gothic Medium"/>
                                <w:sz w:val="28"/>
                                <w:szCs w:val="28"/>
                              </w:rPr>
                              <w:t xml:space="preserve">learners with </w:t>
                            </w:r>
                            <w:r w:rsidR="006E62F6" w:rsidRPr="004A2C97">
                              <w:rPr>
                                <w:rFonts w:ascii="Franklin Gothic Medium" w:hAnsi="Franklin Gothic Medium"/>
                                <w:sz w:val="28"/>
                                <w:szCs w:val="28"/>
                              </w:rPr>
                              <w:t xml:space="preserve">English </w:t>
                            </w:r>
                            <w:r w:rsidR="006E62F6">
                              <w:rPr>
                                <w:rFonts w:ascii="Franklin Gothic Medium" w:hAnsi="Franklin Gothic Medium"/>
                                <w:sz w:val="28"/>
                                <w:szCs w:val="28"/>
                              </w:rPr>
                              <w:t xml:space="preserve">as a Mother Tongue </w:t>
                            </w:r>
                            <w:r w:rsidR="00BC139B">
                              <w:rPr>
                                <w:rFonts w:ascii="Franklin Gothic Medium" w:hAnsi="Franklin Gothic Medium"/>
                                <w:sz w:val="28"/>
                                <w:szCs w:val="28"/>
                              </w:rPr>
                              <w:t>(EMT)</w:t>
                            </w:r>
                            <w:r w:rsidR="006E62F6">
                              <w:rPr>
                                <w:rFonts w:ascii="Franklin Gothic Medium" w:hAnsi="Franklin Gothic Medium"/>
                                <w:sz w:val="28"/>
                                <w:szCs w:val="28"/>
                              </w:rPr>
                              <w:t xml:space="preserve"> and if po</w:t>
                            </w:r>
                            <w:r w:rsidR="006E62F6" w:rsidRPr="004A2C97">
                              <w:rPr>
                                <w:rFonts w:ascii="Franklin Gothic Medium" w:hAnsi="Franklin Gothic Medium"/>
                                <w:sz w:val="28"/>
                                <w:szCs w:val="28"/>
                              </w:rPr>
                              <w:t xml:space="preserve">ssible </w:t>
                            </w:r>
                            <w:r w:rsidR="006E62F6">
                              <w:rPr>
                                <w:rFonts w:ascii="Franklin Gothic Medium" w:hAnsi="Franklin Gothic Medium"/>
                                <w:sz w:val="28"/>
                                <w:szCs w:val="28"/>
                              </w:rPr>
                              <w:t xml:space="preserve">placing EAL learners </w:t>
                            </w:r>
                            <w:r w:rsidR="006E62F6" w:rsidRPr="004A2C97">
                              <w:rPr>
                                <w:rFonts w:ascii="Franklin Gothic Medium" w:hAnsi="Franklin Gothic Medium"/>
                                <w:sz w:val="28"/>
                                <w:szCs w:val="28"/>
                              </w:rPr>
                              <w:t xml:space="preserve">with </w:t>
                            </w:r>
                            <w:r w:rsidR="006E62F6">
                              <w:rPr>
                                <w:rFonts w:ascii="Franklin Gothic Medium" w:hAnsi="Franklin Gothic Medium"/>
                                <w:sz w:val="28"/>
                                <w:szCs w:val="28"/>
                              </w:rPr>
                              <w:t>a peer who shares their language</w:t>
                            </w:r>
                          </w:p>
                          <w:p w:rsidR="00DE35B4" w:rsidRDefault="00DE35B4" w:rsidP="00DE3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8.65pt;margin-top:4.9pt;width:438.75pt;height:9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FTkgIAAC0FAAAOAAAAZHJzL2Uyb0RvYy54bWysVMGO0zAQvSPxD5bv3cTZNG2jpqtV0iKk&#10;BVYsfIAbO03AsYPtNl0Q/87YSUvLXhCiB9eTsd/Mm3nj5d2xFejAtWmUzDC5CTHislSskbsMf/60&#10;mcwxMpZKRoWSPMPP3OC71etXy75LeaRqJRjXCECkSfsuw7W1XRoEpqx5S82N6rgEZ6V0Sy2Yehcw&#10;TXtAb0UQhWES9EqzTquSGwNfi8GJVx6/qnhpP1SV4RaJDENu1q/ar1u3BqslTXeadnVTjmnQf8ii&#10;pY2EoGeoglqK9rp5AdU2pVZGVfamVG2gqqopuecAbEj4B5unmnbcc4HimO5cJvP/YMv3h0eNGpbh&#10;BUaSttCi+71VPjIiC1efvjMpHHvqHrVjaLoHVX41SKq8pnLH77VWfc0pg6yIOx9cXXCGgato279T&#10;DOApwPtSHSvdOkAoAjr6jjyfO8KPFpXwcTqdRSSaYlSCj0RkFi2mPgZNT9c7bewbrlrkNhnWai/Z&#10;R+i7j0EPD8b6vrCRHWVfMKpaAV0+UIFIkiSzEXE8HND0hOluSrVphPA6ERL1Gb6dkzD06EaJhjmv&#10;r4vebXOhEaBmOM9Bm8mIe3XM5+fRXM3Wkvm9pY0Y9hBdSIcHJRhzd8XwWvqxCBfr+XoeT+IoWU/i&#10;sCgm95s8niQbMpsWt0WeF+SnS43Ead0wxqXL7qRrEv+dbsYJGxR5VvYVC3NJduN/L8kG12mAMjyr&#10;079n58Xi9DHozB63RyiIE81WsWeQjVbDzMIbA5ta6e8Y9TCvGTbf9lRzjMRbCdJbkDh2A+6NGGQD&#10;hr70bC89VJYAlWGL0bDN7fAo7Dvd7GqIRHyHpXLTUDUWkvKpDlmNBsykJzO+H27oL21/6vcrt/oF&#10;AAD//wMAUEsDBBQABgAIAAAAIQD6q/aT3QAAAAgBAAAPAAAAZHJzL2Rvd25yZXYueG1sTI/BTsMw&#10;EETvSPyDtUjcqN1SaBviVAgpgh5bqHp14m0SEa+j2G3Sfj3LCW47mtHsm3Q9ulacsQ+NJw3TiQKB&#10;VHrbUKXh6zN/WIII0ZA1rSfUcMEA6+z2JjWJ9QNt8byLleASConRUMfYJVKGskZnwsR3SOwdfe9M&#10;ZNlX0vZm4HLXyplSz9KZhvhDbTp8q7H83p2chsMB87y+bIp9PlznG3V8v8YP0vr+bnx9ARFxjH9h&#10;+MVndMiYqfAnskG0rBePnNSw4gFsL1dzPgoNMzV9Apml8v+A7AcAAP//AwBQSwECLQAUAAYACAAA&#10;ACEAtoM4kv4AAADhAQAAEwAAAAAAAAAAAAAAAAAAAAAAW0NvbnRlbnRfVHlwZXNdLnhtbFBLAQIt&#10;ABQABgAIAAAAIQA4/SH/1gAAAJQBAAALAAAAAAAAAAAAAAAAAC8BAABfcmVscy8ucmVsc1BLAQIt&#10;ABQABgAIAAAAIQAKOxFTkgIAAC0FAAAOAAAAAAAAAAAAAAAAAC4CAABkcnMvZTJvRG9jLnhtbFBL&#10;AQItABQABgAIAAAAIQD6q/aT3QAAAAgBAAAPAAAAAAAAAAAAAAAAAOwEAABkcnMvZG93bnJldi54&#10;bWxQSwUGAAAAAAQABADzAAAA9gUAAAAA&#10;" filled="f" strokecolor="#c06" strokeweight="3pt">
                <v:textbox>
                  <w:txbxContent>
                    <w:p w:rsidR="00DE35B4" w:rsidRPr="007B351F" w:rsidRDefault="00DE35B4" w:rsidP="00DE35B4">
                      <w:pPr>
                        <w:pStyle w:val="ListParagraph"/>
                        <w:numPr>
                          <w:ilvl w:val="0"/>
                          <w:numId w:val="4"/>
                        </w:numPr>
                        <w:rPr>
                          <w:rFonts w:ascii="Franklin Gothic Medium" w:hAnsi="Franklin Gothic Medium"/>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6E62F6">
                        <w:rPr>
                          <w:rFonts w:ascii="Franklin Gothic Medium" w:hAnsi="Franklin Gothic Medium"/>
                          <w:sz w:val="28"/>
                          <w:szCs w:val="28"/>
                        </w:rPr>
                        <w:t>encourage learners to use and maintain their L1 skills</w:t>
                      </w:r>
                    </w:p>
                    <w:p w:rsidR="00DE35B4" w:rsidRPr="00362154" w:rsidRDefault="00DE35B4" w:rsidP="006E62F6">
                      <w:pPr>
                        <w:ind w:left="360"/>
                        <w:rPr>
                          <w:rFonts w:ascii="Franklin Gothic Medium" w:hAnsi="Franklin Gothic Medium"/>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6E62F6">
                        <w:rPr>
                          <w:rFonts w:ascii="Franklin Gothic Medium" w:hAnsi="Franklin Gothic Medium"/>
                          <w:sz w:val="28"/>
                          <w:szCs w:val="28"/>
                        </w:rPr>
                        <w:t>Grouping</w:t>
                      </w:r>
                      <w:r w:rsidR="006E62F6" w:rsidRPr="004A2C97">
                        <w:rPr>
                          <w:rFonts w:ascii="Franklin Gothic Medium" w:hAnsi="Franklin Gothic Medium"/>
                          <w:sz w:val="28"/>
                          <w:szCs w:val="28"/>
                        </w:rPr>
                        <w:t xml:space="preserve"> learners in </w:t>
                      </w:r>
                      <w:r w:rsidR="006E62F6">
                        <w:rPr>
                          <w:rFonts w:ascii="Franklin Gothic Medium" w:hAnsi="Franklin Gothic Medium"/>
                          <w:sz w:val="28"/>
                          <w:szCs w:val="28"/>
                        </w:rPr>
                        <w:t>threes and fours</w:t>
                      </w:r>
                      <w:r w:rsidR="006E62F6" w:rsidRPr="004A2C97">
                        <w:rPr>
                          <w:rFonts w:ascii="Franklin Gothic Medium" w:hAnsi="Franklin Gothic Medium"/>
                          <w:sz w:val="28"/>
                          <w:szCs w:val="28"/>
                        </w:rPr>
                        <w:t xml:space="preserve">, including </w:t>
                      </w:r>
                      <w:r w:rsidR="006E62F6">
                        <w:rPr>
                          <w:rFonts w:ascii="Franklin Gothic Medium" w:hAnsi="Franklin Gothic Medium"/>
                          <w:sz w:val="28"/>
                          <w:szCs w:val="28"/>
                        </w:rPr>
                        <w:t xml:space="preserve">learners with </w:t>
                      </w:r>
                      <w:r w:rsidR="006E62F6" w:rsidRPr="004A2C97">
                        <w:rPr>
                          <w:rFonts w:ascii="Franklin Gothic Medium" w:hAnsi="Franklin Gothic Medium"/>
                          <w:sz w:val="28"/>
                          <w:szCs w:val="28"/>
                        </w:rPr>
                        <w:t xml:space="preserve">English </w:t>
                      </w:r>
                      <w:r w:rsidR="006E62F6">
                        <w:rPr>
                          <w:rFonts w:ascii="Franklin Gothic Medium" w:hAnsi="Franklin Gothic Medium"/>
                          <w:sz w:val="28"/>
                          <w:szCs w:val="28"/>
                        </w:rPr>
                        <w:t xml:space="preserve">as a Mother Tongue </w:t>
                      </w:r>
                      <w:r w:rsidR="00BC139B">
                        <w:rPr>
                          <w:rFonts w:ascii="Franklin Gothic Medium" w:hAnsi="Franklin Gothic Medium"/>
                          <w:sz w:val="28"/>
                          <w:szCs w:val="28"/>
                        </w:rPr>
                        <w:t>(EMT)</w:t>
                      </w:r>
                      <w:r w:rsidR="006E62F6">
                        <w:rPr>
                          <w:rFonts w:ascii="Franklin Gothic Medium" w:hAnsi="Franklin Gothic Medium"/>
                          <w:sz w:val="28"/>
                          <w:szCs w:val="28"/>
                        </w:rPr>
                        <w:t xml:space="preserve"> and if po</w:t>
                      </w:r>
                      <w:r w:rsidR="006E62F6" w:rsidRPr="004A2C97">
                        <w:rPr>
                          <w:rFonts w:ascii="Franklin Gothic Medium" w:hAnsi="Franklin Gothic Medium"/>
                          <w:sz w:val="28"/>
                          <w:szCs w:val="28"/>
                        </w:rPr>
                        <w:t xml:space="preserve">ssible </w:t>
                      </w:r>
                      <w:r w:rsidR="006E62F6">
                        <w:rPr>
                          <w:rFonts w:ascii="Franklin Gothic Medium" w:hAnsi="Franklin Gothic Medium"/>
                          <w:sz w:val="28"/>
                          <w:szCs w:val="28"/>
                        </w:rPr>
                        <w:t xml:space="preserve">placing EAL learners </w:t>
                      </w:r>
                      <w:r w:rsidR="006E62F6" w:rsidRPr="004A2C97">
                        <w:rPr>
                          <w:rFonts w:ascii="Franklin Gothic Medium" w:hAnsi="Franklin Gothic Medium"/>
                          <w:sz w:val="28"/>
                          <w:szCs w:val="28"/>
                        </w:rPr>
                        <w:t xml:space="preserve">with </w:t>
                      </w:r>
                      <w:r w:rsidR="006E62F6">
                        <w:rPr>
                          <w:rFonts w:ascii="Franklin Gothic Medium" w:hAnsi="Franklin Gothic Medium"/>
                          <w:sz w:val="28"/>
                          <w:szCs w:val="28"/>
                        </w:rPr>
                        <w:t>a peer who shares their language</w:t>
                      </w:r>
                    </w:p>
                    <w:p w:rsidR="00DE35B4" w:rsidRDefault="00DE35B4" w:rsidP="00DE35B4"/>
                  </w:txbxContent>
                </v:textbox>
              </v:roundrect>
            </w:pict>
          </mc:Fallback>
        </mc:AlternateContent>
      </w:r>
    </w:p>
    <w:p w:rsidR="00B027F8" w:rsidRPr="00652130" w:rsidRDefault="00B027F8">
      <w:pPr>
        <w:rPr>
          <w:rFonts w:ascii="Arial" w:hAnsi="Arial" w:cs="Arial"/>
        </w:rPr>
      </w:pPr>
    </w:p>
    <w:p w:rsidR="00B027F8" w:rsidRPr="00652130" w:rsidRDefault="00B027F8">
      <w:pPr>
        <w:rPr>
          <w:rFonts w:ascii="Arial" w:hAnsi="Arial" w:cs="Arial"/>
        </w:rPr>
      </w:pPr>
    </w:p>
    <w:p w:rsidR="00B027F8" w:rsidRPr="00652130" w:rsidRDefault="00B027F8">
      <w:pPr>
        <w:rPr>
          <w:rFonts w:ascii="Arial" w:hAnsi="Arial" w:cs="Arial"/>
        </w:rPr>
      </w:pPr>
    </w:p>
    <w:p w:rsidR="00B027F8" w:rsidRPr="00652130" w:rsidRDefault="00B027F8">
      <w:pPr>
        <w:rPr>
          <w:rFonts w:ascii="Arial" w:hAnsi="Arial" w:cs="Arial"/>
        </w:rPr>
      </w:pPr>
    </w:p>
    <w:p w:rsidR="00B027F8" w:rsidRDefault="00B027F8">
      <w:pPr>
        <w:rPr>
          <w:rFonts w:ascii="Arial" w:hAnsi="Arial" w:cs="Arial"/>
        </w:rPr>
      </w:pPr>
    </w:p>
    <w:p w:rsidR="002B7E9E" w:rsidRDefault="002B7E9E">
      <w:pPr>
        <w:rPr>
          <w:rFonts w:ascii="Arial" w:hAnsi="Arial" w:cs="Arial"/>
        </w:rPr>
      </w:pPr>
    </w:p>
    <w:p w:rsidR="002B7E9E" w:rsidRPr="00652130" w:rsidRDefault="002B7E9E">
      <w:pPr>
        <w:rPr>
          <w:rFonts w:ascii="Arial" w:hAnsi="Arial" w:cs="Arial"/>
        </w:rPr>
      </w:pPr>
    </w:p>
    <w:p w:rsidR="00B027F8" w:rsidRPr="00652130" w:rsidRDefault="00B027F8">
      <w:pPr>
        <w:rPr>
          <w:rFonts w:ascii="Arial" w:hAnsi="Arial" w:cs="Arial"/>
        </w:rPr>
      </w:pPr>
    </w:p>
    <w:p w:rsidR="00BC139B" w:rsidRPr="00652130" w:rsidRDefault="00BC139B" w:rsidP="00BC139B">
      <w:pPr>
        <w:rPr>
          <w:rFonts w:ascii="Arial" w:hAnsi="Arial" w:cs="Arial"/>
          <w:b/>
          <w:color w:val="00CC00"/>
          <w:sz w:val="28"/>
          <w:szCs w:val="16"/>
        </w:rPr>
      </w:pPr>
      <w:r w:rsidRPr="00652130">
        <w:rPr>
          <w:rFonts w:ascii="Arial" w:hAnsi="Arial" w:cs="Arial"/>
          <w:b/>
          <w:color w:val="00CC00"/>
          <w:sz w:val="28"/>
          <w:szCs w:val="16"/>
        </w:rPr>
        <w:t>Make EAL learners feel proud of their first language</w:t>
      </w:r>
    </w:p>
    <w:p w:rsidR="00BC139B" w:rsidRPr="00652130" w:rsidRDefault="00BC139B" w:rsidP="00BC139B">
      <w:pPr>
        <w:pStyle w:val="ListParagraph"/>
        <w:numPr>
          <w:ilvl w:val="0"/>
          <w:numId w:val="7"/>
        </w:numPr>
        <w:rPr>
          <w:rFonts w:ascii="Arial" w:hAnsi="Arial" w:cs="Arial"/>
          <w:sz w:val="28"/>
          <w:szCs w:val="16"/>
        </w:rPr>
      </w:pPr>
      <w:r w:rsidRPr="00652130">
        <w:rPr>
          <w:rFonts w:ascii="Arial" w:hAnsi="Arial" w:cs="Arial"/>
          <w:sz w:val="28"/>
          <w:szCs w:val="16"/>
        </w:rPr>
        <w:t>Whenever possible make references to the learners first language</w:t>
      </w:r>
    </w:p>
    <w:p w:rsidR="00BC139B" w:rsidRPr="00652130" w:rsidRDefault="00BC139B" w:rsidP="00BC139B">
      <w:pPr>
        <w:pStyle w:val="ListParagraph"/>
        <w:numPr>
          <w:ilvl w:val="0"/>
          <w:numId w:val="7"/>
        </w:numPr>
        <w:rPr>
          <w:rFonts w:ascii="Arial" w:hAnsi="Arial" w:cs="Arial"/>
          <w:sz w:val="28"/>
          <w:szCs w:val="16"/>
        </w:rPr>
      </w:pPr>
      <w:r w:rsidRPr="00652130">
        <w:rPr>
          <w:rFonts w:ascii="Arial" w:hAnsi="Arial" w:cs="Arial"/>
          <w:sz w:val="28"/>
          <w:szCs w:val="16"/>
        </w:rPr>
        <w:t>Ask them to teach you and the class some words in their L1</w:t>
      </w:r>
    </w:p>
    <w:p w:rsidR="00BC139B" w:rsidRPr="00652130" w:rsidRDefault="00BC139B" w:rsidP="00BC139B">
      <w:pPr>
        <w:pStyle w:val="ListParagraph"/>
        <w:numPr>
          <w:ilvl w:val="0"/>
          <w:numId w:val="7"/>
        </w:numPr>
        <w:rPr>
          <w:rFonts w:ascii="Arial" w:hAnsi="Arial" w:cs="Arial"/>
          <w:sz w:val="28"/>
          <w:szCs w:val="16"/>
        </w:rPr>
      </w:pPr>
      <w:r w:rsidRPr="00652130">
        <w:rPr>
          <w:rFonts w:ascii="Arial" w:hAnsi="Arial" w:cs="Arial"/>
          <w:sz w:val="28"/>
          <w:szCs w:val="16"/>
        </w:rPr>
        <w:t>Encourage further development of first language by providing texts in the different languages, e.g. fiction and non-fiction books, magazines and newspapers</w:t>
      </w:r>
    </w:p>
    <w:p w:rsidR="00BC139B" w:rsidRPr="00652130" w:rsidRDefault="00BC139B" w:rsidP="00BC139B">
      <w:pPr>
        <w:rPr>
          <w:rFonts w:ascii="Arial" w:hAnsi="Arial" w:cs="Arial"/>
          <w:b/>
          <w:color w:val="7030A0"/>
          <w:sz w:val="28"/>
          <w:szCs w:val="16"/>
        </w:rPr>
      </w:pPr>
    </w:p>
    <w:p w:rsidR="00BC139B" w:rsidRPr="00652130" w:rsidRDefault="00BC139B" w:rsidP="00BC139B">
      <w:pPr>
        <w:rPr>
          <w:rFonts w:ascii="Arial" w:hAnsi="Arial" w:cs="Arial"/>
          <w:b/>
          <w:color w:val="00CC00"/>
          <w:sz w:val="28"/>
          <w:szCs w:val="16"/>
        </w:rPr>
      </w:pPr>
      <w:r w:rsidRPr="00652130">
        <w:rPr>
          <w:rFonts w:ascii="Arial" w:hAnsi="Arial" w:cs="Arial"/>
          <w:b/>
          <w:color w:val="00CC00"/>
          <w:sz w:val="28"/>
          <w:szCs w:val="16"/>
        </w:rPr>
        <w:t xml:space="preserve">Bilingual Flash Cards </w:t>
      </w:r>
    </w:p>
    <w:p w:rsidR="00BC139B" w:rsidRPr="00652130" w:rsidRDefault="00BC139B" w:rsidP="00BC139B">
      <w:pPr>
        <w:pStyle w:val="ListParagraph"/>
        <w:numPr>
          <w:ilvl w:val="0"/>
          <w:numId w:val="8"/>
        </w:numPr>
        <w:rPr>
          <w:rFonts w:ascii="Arial" w:hAnsi="Arial" w:cs="Arial"/>
          <w:sz w:val="28"/>
          <w:szCs w:val="16"/>
        </w:rPr>
      </w:pPr>
      <w:r w:rsidRPr="00652130">
        <w:rPr>
          <w:rFonts w:ascii="Arial" w:hAnsi="Arial" w:cs="Arial"/>
          <w:sz w:val="28"/>
          <w:szCs w:val="16"/>
        </w:rPr>
        <w:t xml:space="preserve">Sets of flash cards including words in the EAL learners’ first language </w:t>
      </w:r>
    </w:p>
    <w:p w:rsidR="00BC139B" w:rsidRPr="00652130" w:rsidRDefault="00BC139B" w:rsidP="00BC139B">
      <w:pPr>
        <w:pStyle w:val="ListParagraph"/>
        <w:numPr>
          <w:ilvl w:val="0"/>
          <w:numId w:val="8"/>
        </w:numPr>
        <w:rPr>
          <w:rFonts w:ascii="Arial" w:hAnsi="Arial" w:cs="Arial"/>
          <w:sz w:val="28"/>
          <w:szCs w:val="16"/>
        </w:rPr>
      </w:pPr>
      <w:r w:rsidRPr="00652130">
        <w:rPr>
          <w:rFonts w:ascii="Arial" w:hAnsi="Arial" w:cs="Arial"/>
          <w:sz w:val="28"/>
          <w:szCs w:val="16"/>
        </w:rPr>
        <w:t>For concepts use descriptions of the English words in the first language. Giving some examples will also help the EAL learners.</w:t>
      </w:r>
    </w:p>
    <w:p w:rsidR="00BC139B" w:rsidRPr="00652130" w:rsidRDefault="00BC139B" w:rsidP="00BC139B">
      <w:pPr>
        <w:pStyle w:val="ListParagraph"/>
        <w:numPr>
          <w:ilvl w:val="0"/>
          <w:numId w:val="8"/>
        </w:numPr>
        <w:rPr>
          <w:rFonts w:ascii="Arial" w:hAnsi="Arial" w:cs="Arial"/>
          <w:sz w:val="28"/>
          <w:szCs w:val="16"/>
        </w:rPr>
      </w:pPr>
      <w:r w:rsidRPr="00652130">
        <w:rPr>
          <w:rFonts w:ascii="Arial" w:hAnsi="Arial" w:cs="Arial"/>
          <w:sz w:val="28"/>
          <w:szCs w:val="16"/>
        </w:rPr>
        <w:t xml:space="preserve">Use of the flash cards include labels, displays, word banks and personal ‘pocket’ sets/ fans. </w:t>
      </w:r>
    </w:p>
    <w:p w:rsidR="00BC139B" w:rsidRPr="00652130" w:rsidRDefault="00BC139B" w:rsidP="00BC139B">
      <w:pPr>
        <w:rPr>
          <w:rFonts w:ascii="Arial" w:hAnsi="Arial" w:cs="Arial"/>
          <w:b/>
          <w:color w:val="7030A0"/>
          <w:sz w:val="28"/>
          <w:szCs w:val="16"/>
        </w:rPr>
      </w:pPr>
    </w:p>
    <w:p w:rsidR="00BC139B" w:rsidRPr="00652130" w:rsidRDefault="00BC139B" w:rsidP="00BC139B">
      <w:pPr>
        <w:rPr>
          <w:rFonts w:ascii="Arial" w:hAnsi="Arial" w:cs="Arial"/>
          <w:b/>
          <w:color w:val="00CC00"/>
          <w:sz w:val="28"/>
          <w:szCs w:val="16"/>
        </w:rPr>
      </w:pPr>
      <w:r w:rsidRPr="00652130">
        <w:rPr>
          <w:rFonts w:ascii="Arial" w:hAnsi="Arial" w:cs="Arial"/>
          <w:b/>
          <w:color w:val="00CC00"/>
          <w:sz w:val="28"/>
          <w:szCs w:val="16"/>
        </w:rPr>
        <w:t>Keyword lists</w:t>
      </w:r>
    </w:p>
    <w:p w:rsidR="00BC139B" w:rsidRPr="00652130" w:rsidRDefault="00BC139B" w:rsidP="00BC139B">
      <w:pPr>
        <w:pStyle w:val="ListParagraph"/>
        <w:numPr>
          <w:ilvl w:val="0"/>
          <w:numId w:val="9"/>
        </w:numPr>
        <w:rPr>
          <w:rFonts w:ascii="Arial" w:hAnsi="Arial" w:cs="Arial"/>
          <w:sz w:val="28"/>
          <w:szCs w:val="16"/>
        </w:rPr>
      </w:pPr>
      <w:r w:rsidRPr="00652130">
        <w:rPr>
          <w:rFonts w:ascii="Arial" w:hAnsi="Arial" w:cs="Arial"/>
          <w:sz w:val="28"/>
          <w:szCs w:val="16"/>
        </w:rPr>
        <w:t>Build up a bank of keywords in various languages to use with new arrivals</w:t>
      </w:r>
    </w:p>
    <w:p w:rsidR="00BC139B" w:rsidRPr="00652130" w:rsidRDefault="00BC139B" w:rsidP="00BC139B">
      <w:pPr>
        <w:pStyle w:val="ListParagraph"/>
        <w:numPr>
          <w:ilvl w:val="0"/>
          <w:numId w:val="9"/>
        </w:numPr>
        <w:rPr>
          <w:rFonts w:ascii="Arial" w:hAnsi="Arial" w:cs="Arial"/>
          <w:sz w:val="28"/>
          <w:szCs w:val="16"/>
        </w:rPr>
      </w:pPr>
      <w:r w:rsidRPr="00652130">
        <w:rPr>
          <w:rFonts w:ascii="Arial" w:hAnsi="Arial" w:cs="Arial"/>
          <w:sz w:val="28"/>
          <w:szCs w:val="16"/>
        </w:rPr>
        <w:t>Use reliable translations, if possible supplied by speakers of the EAL learners’ first language</w:t>
      </w:r>
    </w:p>
    <w:p w:rsidR="00BC139B" w:rsidRPr="00652130" w:rsidRDefault="00BC139B" w:rsidP="00BC139B">
      <w:pPr>
        <w:pStyle w:val="ListParagraph"/>
        <w:numPr>
          <w:ilvl w:val="0"/>
          <w:numId w:val="9"/>
        </w:numPr>
        <w:rPr>
          <w:rFonts w:ascii="Arial" w:hAnsi="Arial" w:cs="Arial"/>
          <w:sz w:val="28"/>
          <w:szCs w:val="16"/>
        </w:rPr>
      </w:pPr>
      <w:r w:rsidRPr="00652130">
        <w:rPr>
          <w:rFonts w:ascii="Arial" w:hAnsi="Arial" w:cs="Arial"/>
          <w:sz w:val="28"/>
          <w:szCs w:val="16"/>
        </w:rPr>
        <w:t>Do not waste your time and energy to translate complicated words and phrases using Google</w:t>
      </w:r>
    </w:p>
    <w:p w:rsidR="00BC139B" w:rsidRPr="00652130" w:rsidRDefault="00BC139B" w:rsidP="00BC139B">
      <w:pPr>
        <w:pStyle w:val="ListParagraph"/>
        <w:numPr>
          <w:ilvl w:val="0"/>
          <w:numId w:val="9"/>
        </w:numPr>
        <w:rPr>
          <w:rFonts w:ascii="Arial" w:hAnsi="Arial" w:cs="Arial"/>
          <w:sz w:val="28"/>
          <w:szCs w:val="16"/>
        </w:rPr>
      </w:pPr>
      <w:r w:rsidRPr="00652130">
        <w:rPr>
          <w:rFonts w:ascii="Arial" w:hAnsi="Arial" w:cs="Arial"/>
          <w:sz w:val="28"/>
          <w:szCs w:val="16"/>
        </w:rPr>
        <w:t>Ask advanced EAL learners to help with compiling keywords translation lists</w:t>
      </w:r>
    </w:p>
    <w:p w:rsidR="00BC139B" w:rsidRPr="00652130" w:rsidRDefault="00BC139B" w:rsidP="00BC139B">
      <w:pPr>
        <w:pStyle w:val="ListParagraph"/>
        <w:numPr>
          <w:ilvl w:val="0"/>
          <w:numId w:val="9"/>
        </w:numPr>
        <w:rPr>
          <w:rFonts w:ascii="Arial" w:hAnsi="Arial" w:cs="Arial"/>
          <w:sz w:val="28"/>
          <w:szCs w:val="16"/>
        </w:rPr>
      </w:pPr>
      <w:r w:rsidRPr="00652130">
        <w:rPr>
          <w:rFonts w:ascii="Arial" w:hAnsi="Arial" w:cs="Arial"/>
          <w:sz w:val="28"/>
          <w:szCs w:val="16"/>
        </w:rPr>
        <w:t>Teach and practice new vocabulary in context, it is much easier to understand and remember the new words</w:t>
      </w:r>
    </w:p>
    <w:p w:rsidR="00BC139B" w:rsidRDefault="00BC139B" w:rsidP="00BC139B">
      <w:pPr>
        <w:rPr>
          <w:rFonts w:ascii="Arial" w:hAnsi="Arial" w:cs="Arial"/>
          <w:b/>
          <w:color w:val="7030A0"/>
          <w:sz w:val="28"/>
          <w:szCs w:val="16"/>
        </w:rPr>
      </w:pPr>
    </w:p>
    <w:p w:rsidR="00AA1A96" w:rsidRDefault="00AA1A96" w:rsidP="00BC139B">
      <w:pPr>
        <w:rPr>
          <w:rFonts w:ascii="Arial" w:hAnsi="Arial" w:cs="Arial"/>
          <w:b/>
          <w:color w:val="7030A0"/>
          <w:sz w:val="28"/>
          <w:szCs w:val="16"/>
        </w:rPr>
      </w:pPr>
    </w:p>
    <w:p w:rsidR="00AA1A96" w:rsidRPr="00652130" w:rsidRDefault="00AA1A96" w:rsidP="00BC139B">
      <w:pPr>
        <w:rPr>
          <w:rFonts w:ascii="Arial" w:hAnsi="Arial" w:cs="Arial"/>
          <w:b/>
          <w:color w:val="7030A0"/>
          <w:sz w:val="28"/>
          <w:szCs w:val="16"/>
        </w:rPr>
      </w:pPr>
      <w:r w:rsidRPr="00652130">
        <w:rPr>
          <w:rFonts w:ascii="Arial" w:hAnsi="Arial" w:cs="Arial"/>
          <w:b/>
          <w:noProof/>
          <w:sz w:val="28"/>
          <w:szCs w:val="28"/>
          <w:lang w:eastAsia="en-GB"/>
        </w:rPr>
        <w:lastRenderedPageBreak/>
        <mc:AlternateContent>
          <mc:Choice Requires="wps">
            <w:drawing>
              <wp:anchor distT="0" distB="0" distL="114300" distR="114300" simplePos="0" relativeHeight="251681791" behindDoc="1" locked="0" layoutInCell="1" allowOverlap="1" wp14:anchorId="358F42B0" wp14:editId="53FE2D2F">
                <wp:simplePos x="0" y="0"/>
                <wp:positionH relativeFrom="column">
                  <wp:posOffset>-77694</wp:posOffset>
                </wp:positionH>
                <wp:positionV relativeFrom="paragraph">
                  <wp:posOffset>179182</wp:posOffset>
                </wp:positionV>
                <wp:extent cx="6086475" cy="3729318"/>
                <wp:effectExtent l="0" t="0" r="9525" b="508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3729318"/>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1pt;margin-top:14.1pt;width:479.25pt;height:293.65pt;z-index:-25163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MKnwIAADwFAAAOAAAAZHJzL2Uyb0RvYy54bWysVNtuEzEQfUfiHyy/p3vp5rKrbqrSEoRU&#10;oKLwAY7tzVr4hu1kUxD/ztibhBReEOJl1zO2Z845PvbV9V5JtOPOC6NbXFzkGHFNDRN60+LPn1aT&#10;BUY+EM2INJq3+Il7fL18+eJqsA0vTW8k4w5BEe2bwba4D8E2WeZpzxXxF8ZyDZOdcYoECN0mY44M&#10;UF3JrMzzWTYYx6wzlHsP2btxEi9T/a7jNHzoOs8Dki0GbCF9Xfqu4zdbXpFm44jtBT3AIP+AQhGh&#10;oemp1B0JBG2d+KOUEtQZb7pwQY3KTNcJyhMHYFPkv7F57InliQuI4+1JJv//ytL3uweHBIOzKzHS&#10;RMEZfQTViN5IjsrLKNBgfQPrHu2DixS9vTf0i0fa3PawjN84Z4aeEwawirg+e7YhBh62ovXwzjAo&#10;T7bBJK32nVOxIKiA9ulInk5HwvcBUUjO8sWsmk8xojB3OS/ry2KRepDmuN06H95wo1ActNgB+lSe&#10;7O59iHBIc1yS4Bsp2EpImYLoM34rHdoRcAihlOtQpu1yqwDvmAen5QevQBocNaYXxzS0SI6NlVJD&#10;f95E6thKm9h0xDNmgCMgjHORbXLL97ooq/xVWU9Ws8V8Uq2q6aSe54tJXtSv6lle1dXd6kfEV1RN&#10;Lxjj+l5ofnRuUf2dMw53aPRc8i4aWlxPy2mi/gy9d5v1SaBIeFQiUj4nqUSAiyyFanGS5SBX9MVr&#10;zYA2aQIRchxnz+EnyUCD4z+pklwUjTMacG3YE5jIGThiuMjw5MCgN+4bRgNc3xb7r1viOEbyrQYj&#10;1kVVxfuegmo6LyFw5zPr8xmiKZRqccBoHN6G8Y3YWic2PXQqkjDa3IB5O5FsFY09ogLcMYArmhgc&#10;npP4BpzHadWvR2/5EwAA//8DAFBLAwQUAAYACAAAACEA3dycYd4AAAAKAQAADwAAAGRycy9kb3du&#10;cmV2LnhtbEyPQU7DMBBF90jcwRokNqh1EqjbhjhVVcEBCD2A6wxx1Hgc2U6bcnrMClaj0Tz9eb/a&#10;zXZgF/ShdyQhX2bAkLRre+okHD/fFxtgISpq1eAIJdwwwK6+v6tU2borfeCliR1LIRRKJcHEOJac&#10;B23QqrB0I1K6fTlvVUyr73jr1TWF24EXWSa4VT2lD0aNeDCoz81kJfhsRNM80Vp/r/dv+nhAIW6T&#10;lI8P8/4VWMQ5/sHwq5/UoU5OJzdRG9ggYZEXRUIlFJs0E7B9Ec/AThJEvloBryv+v0L9AwAA//8D&#10;AFBLAQItABQABgAIAAAAIQC2gziS/gAAAOEBAAATAAAAAAAAAAAAAAAAAAAAAABbQ29udGVudF9U&#10;eXBlc10ueG1sUEsBAi0AFAAGAAgAAAAhADj9If/WAAAAlAEAAAsAAAAAAAAAAAAAAAAALwEAAF9y&#10;ZWxzLy5yZWxzUEsBAi0AFAAGAAgAAAAhAHFc0wqfAgAAPAUAAA4AAAAAAAAAAAAAAAAALgIAAGRy&#10;cy9lMm9Eb2MueG1sUEsBAi0AFAAGAAgAAAAhAN3cnGHeAAAACgEAAA8AAAAAAAAAAAAAAAAA+QQA&#10;AGRycy9kb3ducmV2LnhtbFBLBQYAAAAABAAEAPMAAAAEBgAAAAA=&#10;" fillcolor="#f2dbdb [661]" stroked="f"/>
            </w:pict>
          </mc:Fallback>
        </mc:AlternateContent>
      </w:r>
    </w:p>
    <w:p w:rsidR="00BC139B" w:rsidRPr="00652130" w:rsidRDefault="00BC139B" w:rsidP="00BC139B">
      <w:pPr>
        <w:rPr>
          <w:rFonts w:ascii="Arial" w:hAnsi="Arial" w:cs="Arial"/>
          <w:b/>
          <w:color w:val="00CC00"/>
          <w:sz w:val="28"/>
          <w:szCs w:val="16"/>
        </w:rPr>
      </w:pPr>
      <w:r w:rsidRPr="00652130">
        <w:rPr>
          <w:rFonts w:ascii="Arial" w:hAnsi="Arial" w:cs="Arial"/>
          <w:b/>
          <w:color w:val="00CC00"/>
          <w:sz w:val="28"/>
          <w:szCs w:val="16"/>
        </w:rPr>
        <w:t>Parent-school partnership</w:t>
      </w:r>
    </w:p>
    <w:p w:rsidR="00BC139B" w:rsidRPr="00652130" w:rsidRDefault="00BC139B" w:rsidP="00BC139B">
      <w:pPr>
        <w:pStyle w:val="ListParagraph"/>
        <w:numPr>
          <w:ilvl w:val="0"/>
          <w:numId w:val="10"/>
        </w:numPr>
        <w:rPr>
          <w:rFonts w:ascii="Arial" w:hAnsi="Arial" w:cs="Arial"/>
          <w:sz w:val="28"/>
          <w:szCs w:val="16"/>
        </w:rPr>
      </w:pPr>
      <w:r w:rsidRPr="00652130">
        <w:rPr>
          <w:rFonts w:ascii="Arial" w:hAnsi="Arial" w:cs="Arial"/>
          <w:sz w:val="28"/>
          <w:szCs w:val="16"/>
        </w:rPr>
        <w:t>Use parents’ linguistic skills to support their children together</w:t>
      </w:r>
    </w:p>
    <w:p w:rsidR="00BC139B" w:rsidRPr="00652130" w:rsidRDefault="00BC139B" w:rsidP="00BC139B">
      <w:pPr>
        <w:pStyle w:val="ListParagraph"/>
        <w:numPr>
          <w:ilvl w:val="0"/>
          <w:numId w:val="10"/>
        </w:numPr>
        <w:rPr>
          <w:rFonts w:ascii="Arial" w:hAnsi="Arial" w:cs="Arial"/>
          <w:sz w:val="28"/>
          <w:szCs w:val="16"/>
        </w:rPr>
      </w:pPr>
      <w:r w:rsidRPr="00652130">
        <w:rPr>
          <w:rFonts w:ascii="Arial" w:hAnsi="Arial" w:cs="Arial"/>
          <w:sz w:val="28"/>
          <w:szCs w:val="16"/>
        </w:rPr>
        <w:t>Involve parents in school lessons, activities and events</w:t>
      </w:r>
    </w:p>
    <w:p w:rsidR="00BC139B" w:rsidRPr="00652130" w:rsidRDefault="00BC139B" w:rsidP="00BC139B">
      <w:pPr>
        <w:pStyle w:val="ListParagraph"/>
        <w:rPr>
          <w:rFonts w:ascii="Arial" w:hAnsi="Arial" w:cs="Arial"/>
          <w:sz w:val="28"/>
          <w:szCs w:val="16"/>
        </w:rPr>
      </w:pPr>
    </w:p>
    <w:p w:rsidR="00BC139B" w:rsidRPr="00652130" w:rsidRDefault="00BC139B" w:rsidP="00BC139B">
      <w:pPr>
        <w:rPr>
          <w:rFonts w:ascii="Arial" w:hAnsi="Arial" w:cs="Arial"/>
          <w:b/>
          <w:color w:val="00CC00"/>
          <w:sz w:val="28"/>
          <w:szCs w:val="16"/>
        </w:rPr>
      </w:pPr>
      <w:r w:rsidRPr="00652130">
        <w:rPr>
          <w:rFonts w:ascii="Arial" w:hAnsi="Arial" w:cs="Arial"/>
          <w:b/>
          <w:color w:val="00CC00"/>
          <w:sz w:val="28"/>
          <w:szCs w:val="16"/>
        </w:rPr>
        <w:t>Completing work in EAL learners’ first language</w:t>
      </w:r>
    </w:p>
    <w:p w:rsidR="00BC139B" w:rsidRPr="00652130" w:rsidRDefault="00BC139B" w:rsidP="00BC139B">
      <w:pPr>
        <w:pStyle w:val="ListParagraph"/>
        <w:numPr>
          <w:ilvl w:val="0"/>
          <w:numId w:val="11"/>
        </w:numPr>
        <w:rPr>
          <w:rFonts w:ascii="Arial" w:hAnsi="Arial" w:cs="Arial"/>
          <w:sz w:val="28"/>
          <w:szCs w:val="16"/>
        </w:rPr>
      </w:pPr>
      <w:r w:rsidRPr="00652130">
        <w:rPr>
          <w:rFonts w:ascii="Arial" w:hAnsi="Arial" w:cs="Arial"/>
          <w:sz w:val="28"/>
          <w:szCs w:val="16"/>
        </w:rPr>
        <w:t>Completing KS4 GCSE work can be very demanding especially for newly arrived EAL learners, but writing their essays in their first language can help. Then the work can be translated into English with teachers’ support.</w:t>
      </w:r>
    </w:p>
    <w:p w:rsidR="00BC139B" w:rsidRPr="00652130" w:rsidRDefault="00B97129">
      <w:pPr>
        <w:rPr>
          <w:rFonts w:ascii="Arial" w:hAnsi="Arial" w:cs="Arial"/>
        </w:rPr>
      </w:pPr>
      <w:r w:rsidRPr="00652130">
        <w:rPr>
          <w:rFonts w:ascii="Arial" w:hAnsi="Arial" w:cs="Arial"/>
        </w:rPr>
        <w:t xml:space="preserve">       </w:t>
      </w:r>
    </w:p>
    <w:p w:rsidR="00BC139B" w:rsidRPr="00AA1A96" w:rsidRDefault="00BC139B" w:rsidP="00BC139B">
      <w:pPr>
        <w:rPr>
          <w:rFonts w:ascii="Arial" w:hAnsi="Arial" w:cs="Arial"/>
          <w:b/>
          <w:color w:val="00CC00"/>
          <w:sz w:val="28"/>
          <w:szCs w:val="16"/>
        </w:rPr>
      </w:pPr>
      <w:r w:rsidRPr="00AA1A96">
        <w:rPr>
          <w:rFonts w:ascii="Arial" w:hAnsi="Arial" w:cs="Arial"/>
          <w:b/>
          <w:color w:val="00CC00"/>
          <w:sz w:val="28"/>
          <w:szCs w:val="16"/>
        </w:rPr>
        <w:t xml:space="preserve">Other </w:t>
      </w:r>
    </w:p>
    <w:p w:rsidR="00BC139B" w:rsidRPr="00652130" w:rsidRDefault="00BC139B" w:rsidP="00BC139B">
      <w:pPr>
        <w:pStyle w:val="ListParagraph"/>
        <w:numPr>
          <w:ilvl w:val="0"/>
          <w:numId w:val="12"/>
        </w:numPr>
        <w:rPr>
          <w:rFonts w:ascii="Arial" w:hAnsi="Arial" w:cs="Arial"/>
          <w:color w:val="000000" w:themeColor="text1"/>
          <w:sz w:val="28"/>
          <w:szCs w:val="16"/>
        </w:rPr>
      </w:pPr>
      <w:r w:rsidRPr="00652130">
        <w:rPr>
          <w:rFonts w:ascii="Arial" w:hAnsi="Arial" w:cs="Arial"/>
          <w:color w:val="000000" w:themeColor="text1"/>
          <w:sz w:val="28"/>
          <w:szCs w:val="16"/>
        </w:rPr>
        <w:t>Encourage EAL learners to take GCSE exams in their first languages (if available)</w:t>
      </w:r>
    </w:p>
    <w:p w:rsidR="00BC139B" w:rsidRPr="00652130" w:rsidRDefault="00BC139B" w:rsidP="00BC139B">
      <w:pPr>
        <w:pStyle w:val="ListParagraph"/>
        <w:numPr>
          <w:ilvl w:val="0"/>
          <w:numId w:val="12"/>
        </w:numPr>
        <w:rPr>
          <w:rFonts w:ascii="Arial" w:hAnsi="Arial" w:cs="Arial"/>
          <w:color w:val="000000" w:themeColor="text1"/>
          <w:sz w:val="28"/>
          <w:szCs w:val="16"/>
        </w:rPr>
      </w:pPr>
      <w:r w:rsidRPr="00652130">
        <w:rPr>
          <w:rFonts w:ascii="Arial" w:hAnsi="Arial" w:cs="Arial"/>
          <w:color w:val="000000" w:themeColor="text1"/>
          <w:sz w:val="28"/>
          <w:szCs w:val="16"/>
        </w:rPr>
        <w:t>Liaison with community language schools, e.g. Chinese, Polish, Gujarati, Bengali, Arabic, etc.</w:t>
      </w:r>
    </w:p>
    <w:p w:rsidR="00BC139B" w:rsidRPr="00652130" w:rsidRDefault="00BC139B">
      <w:pPr>
        <w:rPr>
          <w:rFonts w:ascii="Arial" w:hAnsi="Arial" w:cs="Arial"/>
        </w:rPr>
      </w:pPr>
    </w:p>
    <w:p w:rsidR="00BC139B" w:rsidRPr="00652130" w:rsidRDefault="00BC139B">
      <w:pPr>
        <w:rPr>
          <w:rFonts w:ascii="Arial" w:hAnsi="Arial" w:cs="Arial"/>
        </w:rPr>
      </w:pPr>
    </w:p>
    <w:p w:rsidR="00DE35B4" w:rsidRPr="00652130" w:rsidRDefault="00B97129">
      <w:pPr>
        <w:rPr>
          <w:rFonts w:ascii="Arial" w:hAnsi="Arial" w:cs="Arial"/>
        </w:rPr>
      </w:pPr>
      <w:r w:rsidRPr="00652130">
        <w:rPr>
          <w:rFonts w:ascii="Arial" w:hAnsi="Arial" w:cs="Arial"/>
        </w:rPr>
        <w:t xml:space="preserve">     </w:t>
      </w:r>
    </w:p>
    <w:p w:rsidR="00BC139B" w:rsidRPr="00652130" w:rsidRDefault="00BC139B" w:rsidP="00DE35B4">
      <w:pPr>
        <w:rPr>
          <w:rFonts w:ascii="Arial" w:hAnsi="Arial" w:cs="Arial"/>
          <w:b/>
          <w:color w:val="7030A0"/>
          <w:sz w:val="32"/>
          <w:szCs w:val="28"/>
        </w:rPr>
      </w:pPr>
      <w:r w:rsidRPr="00652130">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0595FD71" wp14:editId="66288588">
                <wp:simplePos x="0" y="0"/>
                <wp:positionH relativeFrom="column">
                  <wp:posOffset>-173318</wp:posOffset>
                </wp:positionH>
                <wp:positionV relativeFrom="paragraph">
                  <wp:posOffset>144668</wp:posOffset>
                </wp:positionV>
                <wp:extent cx="6172200" cy="2288988"/>
                <wp:effectExtent l="19050" t="19050" r="19050" b="1651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8988"/>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13.65pt;margin-top:11.4pt;width:486pt;height:18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PIigIAACIFAAAOAAAAZHJzL2Uyb0RvYy54bWysVMGO0zAQvSPxD5bvbZpsNk2jTVerpEVI&#10;C6xY+AA3dhqDYwfbbVoQ/87YSUvLXhCiB9eTsd/Mm3nju/tDK9CeacOVzHE4nWHEZKUol9scf/60&#10;nqQYGUskJUJJluMjM/h++frVXd9lLFKNEpRpBCDSZH2X48baLgsCUzWsJWaqOibBWSvdEgum3gZU&#10;kx7QWxFEs1kS9ErTTquKGQNfy8GJlx6/rlllP9S1YRaJHENu1q/arxu3Bss7km016RpejWmQf8ii&#10;JVxC0DNUSSxBO81fQLW80sqo2k4r1QaqrnnFPAdgE87+YPPckI55LlAc053LZP4fbPV+/6QRpzmO&#10;MZKkhRY97KzykVEYufr0ncng2HP3pB1D0z2q6qtBUhUNkVv2oLXqG0YoZBW688HVBWcYuIo2/TtF&#10;AZ4AvC/VodatA4QioIPvyPHcEXawqIKPSTiPoM0YVeCLojRdpKmPQbLT9U4b+4apFrlNjrXaSfoR&#10;+u5jkP2jsb4vdGRH6BeM6lZAl/dEoDBJkvmIOB4OSHbCdDelWnMhvE6ERH2Ob9IQMvKlUIJT5/WG&#10;3m4KoRGg5rgoQJvJiGsuj/n8PJqr2UpSv7eEi2EP0YV0eFCCMXdXDK+lH4vZYpWu0ngSR8lqEs/K&#10;cvKwLuJJsg7nt+VNWRRl+NOlFsZZwyll0mV30nUY/51uxgkbFHlW9hULc0l27X8vyQbXaYAyPKvT&#10;v2fnxeL0Mehso+gRtKLVMKjwsMCmUfo7Rj0MaY7Ntx3RDCPxVoLeFmEcu6n2Rnw7j8DQl57NpYfI&#10;CqBybDEatoUdXoJdp/m2gUihb6tUbgRqbk9iHrIalQ2D6BmMj4ab9Evbn/r9tC1/AQAA//8DAFBL&#10;AwQUAAYACAAAACEAHI9qVd8AAAAKAQAADwAAAGRycy9kb3ducmV2LnhtbEyPQU+DQBCF7yb+h82Y&#10;eGsXgdiKLI0xIdqjVdPrwk6ByM4Sdltof73jyR4n8+W97+Wb2fbihKPvHCl4WEYgkGpnOmoUfH2W&#10;izUIHzQZ3TtCBWf0sClub3KdGTfRB552oREcQj7TCtoQhkxKX7dotV+6AYl/BzdaHfgcG2lGPXG4&#10;7WUcRY/S6o64odUDvrZY/+yOVsF+j2XZnrfVdzld0m10eLuEd1Lq/m5+eQYRcA7/MPzpszoU7FS5&#10;IxkvegWLeJUwqiCOeQIDT2m6AlEpSNZJArLI5fWE4hcAAP//AwBQSwECLQAUAAYACAAAACEAtoM4&#10;kv4AAADhAQAAEwAAAAAAAAAAAAAAAAAAAAAAW0NvbnRlbnRfVHlwZXNdLnhtbFBLAQItABQABgAI&#10;AAAAIQA4/SH/1gAAAJQBAAALAAAAAAAAAAAAAAAAAC8BAABfcmVscy8ucmVsc1BLAQItABQABgAI&#10;AAAAIQBigLPIigIAACIFAAAOAAAAAAAAAAAAAAAAAC4CAABkcnMvZTJvRG9jLnhtbFBLAQItABQA&#10;BgAIAAAAIQAcj2pV3wAAAAoBAAAPAAAAAAAAAAAAAAAAAOQEAABkcnMvZG93bnJldi54bWxQSwUG&#10;AAAAAAQABADzAAAA8AUAAAAA&#10;" filled="f" strokecolor="#c06" strokeweight="3pt"/>
            </w:pict>
          </mc:Fallback>
        </mc:AlternateContent>
      </w:r>
    </w:p>
    <w:p w:rsidR="00DE35B4" w:rsidRPr="00652130" w:rsidRDefault="00DE35B4" w:rsidP="00DE35B4">
      <w:pPr>
        <w:rPr>
          <w:rFonts w:ascii="Arial" w:hAnsi="Arial" w:cs="Arial"/>
          <w:b/>
          <w:color w:val="00CC00"/>
          <w:sz w:val="32"/>
          <w:szCs w:val="28"/>
        </w:rPr>
      </w:pPr>
      <w:r w:rsidRPr="00652130">
        <w:rPr>
          <w:rFonts w:ascii="Arial" w:hAnsi="Arial" w:cs="Arial"/>
          <w:b/>
          <w:color w:val="00CC00"/>
          <w:sz w:val="32"/>
          <w:szCs w:val="28"/>
        </w:rPr>
        <w:t xml:space="preserve">Good for EAL, Good for All: </w:t>
      </w:r>
      <w:r w:rsidRPr="00652130">
        <w:rPr>
          <w:rFonts w:ascii="Arial" w:hAnsi="Arial" w:cs="Arial"/>
          <w:b/>
          <w:color w:val="00CC00"/>
          <w:sz w:val="28"/>
          <w:szCs w:val="28"/>
        </w:rPr>
        <w:t xml:space="preserve">Can I use </w:t>
      </w:r>
      <w:r w:rsidR="00BC139B" w:rsidRPr="00652130">
        <w:rPr>
          <w:rFonts w:ascii="Arial" w:hAnsi="Arial" w:cs="Arial"/>
          <w:b/>
          <w:color w:val="00CC00"/>
          <w:sz w:val="28"/>
          <w:szCs w:val="28"/>
        </w:rPr>
        <w:t>L1</w:t>
      </w:r>
      <w:r w:rsidRPr="00652130">
        <w:rPr>
          <w:rFonts w:ascii="Arial" w:hAnsi="Arial" w:cs="Arial"/>
          <w:b/>
          <w:color w:val="00CC00"/>
          <w:sz w:val="28"/>
          <w:szCs w:val="28"/>
        </w:rPr>
        <w:t xml:space="preserve"> with the whole class?</w:t>
      </w:r>
    </w:p>
    <w:p w:rsidR="00DE35B4" w:rsidRPr="00652130" w:rsidRDefault="00DE35B4" w:rsidP="00DE35B4">
      <w:pPr>
        <w:rPr>
          <w:rFonts w:ascii="Arial" w:hAnsi="Arial" w:cs="Arial"/>
          <w:b/>
          <w:color w:val="7030A0"/>
          <w:sz w:val="18"/>
          <w:szCs w:val="28"/>
        </w:rPr>
      </w:pPr>
    </w:p>
    <w:p w:rsidR="00BC139B" w:rsidRPr="00652130" w:rsidRDefault="00BC139B" w:rsidP="00BC139B">
      <w:pPr>
        <w:rPr>
          <w:rFonts w:ascii="Arial" w:hAnsi="Arial" w:cs="Arial"/>
          <w:sz w:val="28"/>
          <w:szCs w:val="20"/>
        </w:rPr>
      </w:pPr>
      <w:r w:rsidRPr="00652130">
        <w:rPr>
          <w:rFonts w:ascii="Arial" w:hAnsi="Arial" w:cs="Arial"/>
          <w:sz w:val="28"/>
          <w:szCs w:val="20"/>
        </w:rPr>
        <w:t xml:space="preserve">Not really, but it is a good idea to: </w:t>
      </w:r>
    </w:p>
    <w:p w:rsidR="00BC139B" w:rsidRPr="00652130" w:rsidRDefault="00BC139B" w:rsidP="00BC139B">
      <w:pPr>
        <w:pStyle w:val="ListParagraph"/>
        <w:numPr>
          <w:ilvl w:val="0"/>
          <w:numId w:val="13"/>
        </w:numPr>
        <w:rPr>
          <w:rFonts w:ascii="Arial" w:hAnsi="Arial" w:cs="Arial"/>
        </w:rPr>
      </w:pPr>
      <w:r w:rsidRPr="00652130">
        <w:rPr>
          <w:rFonts w:ascii="Arial" w:hAnsi="Arial" w:cs="Arial"/>
          <w:sz w:val="28"/>
          <w:szCs w:val="20"/>
        </w:rPr>
        <w:t>point out the advantages of the EAL learners’ bilingualism</w:t>
      </w:r>
      <w:r w:rsidRPr="00652130">
        <w:rPr>
          <w:rFonts w:ascii="Arial" w:hAnsi="Arial" w:cs="Arial"/>
          <w:noProof/>
          <w:sz w:val="32"/>
          <w:lang w:eastAsia="en-GB"/>
        </w:rPr>
        <w:t xml:space="preserve"> </w:t>
      </w:r>
      <w:r w:rsidRPr="00652130">
        <w:rPr>
          <w:rFonts w:ascii="Arial" w:hAnsi="Arial" w:cs="Arial"/>
          <w:sz w:val="32"/>
        </w:rPr>
        <w:t xml:space="preserve">  </w:t>
      </w:r>
    </w:p>
    <w:p w:rsidR="00BC139B" w:rsidRPr="00652130" w:rsidRDefault="00BC139B" w:rsidP="00BC139B">
      <w:pPr>
        <w:pStyle w:val="ListParagraph"/>
        <w:numPr>
          <w:ilvl w:val="0"/>
          <w:numId w:val="13"/>
        </w:numPr>
        <w:rPr>
          <w:rFonts w:ascii="Arial" w:hAnsi="Arial" w:cs="Arial"/>
        </w:rPr>
      </w:pPr>
      <w:r w:rsidRPr="00652130">
        <w:rPr>
          <w:rFonts w:ascii="Arial" w:hAnsi="Arial" w:cs="Arial"/>
          <w:sz w:val="28"/>
          <w:szCs w:val="28"/>
        </w:rPr>
        <w:t>make sure EMT learners are clear that EAL learners are allowed and encouraged to use their L1 and that this will help them improve their English</w:t>
      </w:r>
    </w:p>
    <w:p w:rsidR="00BC139B" w:rsidRPr="00652130" w:rsidRDefault="00BC139B" w:rsidP="00BC139B">
      <w:pPr>
        <w:pStyle w:val="ListParagraph"/>
        <w:numPr>
          <w:ilvl w:val="0"/>
          <w:numId w:val="13"/>
        </w:numPr>
        <w:rPr>
          <w:rFonts w:ascii="Arial" w:hAnsi="Arial" w:cs="Arial"/>
          <w:sz w:val="28"/>
          <w:szCs w:val="28"/>
        </w:rPr>
      </w:pPr>
      <w:r w:rsidRPr="00652130">
        <w:rPr>
          <w:rFonts w:ascii="Arial" w:hAnsi="Arial" w:cs="Arial"/>
          <w:sz w:val="28"/>
          <w:szCs w:val="28"/>
        </w:rPr>
        <w:t>try and learn a few words in the EAL learners’ language</w:t>
      </w:r>
      <w:r w:rsidRPr="00652130">
        <w:rPr>
          <w:rFonts w:ascii="Arial" w:hAnsi="Arial" w:cs="Arial"/>
        </w:rPr>
        <w:t xml:space="preserve"> </w:t>
      </w:r>
      <w:r w:rsidRPr="00652130">
        <w:rPr>
          <w:rFonts w:ascii="Arial" w:hAnsi="Arial" w:cs="Arial"/>
          <w:sz w:val="28"/>
          <w:szCs w:val="28"/>
        </w:rPr>
        <w:t>and</w:t>
      </w:r>
      <w:r w:rsidRPr="00652130">
        <w:rPr>
          <w:rFonts w:ascii="Arial" w:hAnsi="Arial" w:cs="Arial"/>
          <w:sz w:val="24"/>
          <w:szCs w:val="24"/>
        </w:rPr>
        <w:t xml:space="preserve"> </w:t>
      </w:r>
      <w:r w:rsidR="00A076CD" w:rsidRPr="00652130">
        <w:rPr>
          <w:rFonts w:ascii="Arial" w:hAnsi="Arial" w:cs="Arial"/>
          <w:sz w:val="28"/>
          <w:szCs w:val="28"/>
        </w:rPr>
        <w:t>encourage</w:t>
      </w:r>
      <w:r w:rsidRPr="00652130">
        <w:rPr>
          <w:rFonts w:ascii="Arial" w:hAnsi="Arial" w:cs="Arial"/>
          <w:sz w:val="28"/>
          <w:szCs w:val="28"/>
        </w:rPr>
        <w:t xml:space="preserve"> </w:t>
      </w:r>
      <w:r w:rsidR="00A076CD" w:rsidRPr="00652130">
        <w:rPr>
          <w:rFonts w:ascii="Arial" w:hAnsi="Arial" w:cs="Arial"/>
          <w:sz w:val="28"/>
          <w:szCs w:val="28"/>
        </w:rPr>
        <w:t>EMT learners who are interested to do so as well.</w:t>
      </w:r>
      <w:r w:rsidRPr="00652130">
        <w:rPr>
          <w:rFonts w:ascii="Arial" w:hAnsi="Arial" w:cs="Arial"/>
          <w:sz w:val="28"/>
          <w:szCs w:val="28"/>
        </w:rPr>
        <w:t xml:space="preserve">                                                                                                                                                                                                                                                                                                                                                                                                                                                                                                                          </w:t>
      </w:r>
    </w:p>
    <w:p w:rsidR="00B97129" w:rsidRPr="00652130" w:rsidRDefault="00B97129">
      <w:pPr>
        <w:rPr>
          <w:rFonts w:ascii="Arial" w:hAnsi="Arial" w:cs="Arial"/>
          <w:sz w:val="28"/>
          <w:szCs w:val="28"/>
        </w:rPr>
      </w:pPr>
      <w:r w:rsidRPr="00652130">
        <w:rPr>
          <w:rFonts w:ascii="Arial" w:hAnsi="Arial" w:cs="Arial"/>
          <w:sz w:val="28"/>
          <w:szCs w:val="28"/>
        </w:rPr>
        <w:t xml:space="preserve">   </w:t>
      </w:r>
      <w:r w:rsidR="000239B0" w:rsidRPr="00652130">
        <w:rPr>
          <w:rFonts w:ascii="Arial" w:hAnsi="Arial" w:cs="Arial"/>
          <w:sz w:val="28"/>
          <w:szCs w:val="28"/>
        </w:rPr>
        <w:t xml:space="preserve">                            </w:t>
      </w:r>
      <w:r w:rsidRPr="00652130">
        <w:rPr>
          <w:rFonts w:ascii="Arial" w:hAnsi="Arial" w:cs="Arial"/>
          <w:sz w:val="28"/>
          <w:szCs w:val="28"/>
        </w:rPr>
        <w:t xml:space="preserve">                                 </w:t>
      </w:r>
      <w:bookmarkStart w:id="0" w:name="_GoBack"/>
      <w:bookmarkEnd w:id="0"/>
      <w:r w:rsidRPr="00652130">
        <w:rPr>
          <w:rFonts w:ascii="Arial" w:hAnsi="Arial" w:cs="Arial"/>
          <w:sz w:val="28"/>
          <w:szCs w:val="28"/>
        </w:rPr>
        <w:t xml:space="preserve">                                                                                                                                                                                                                                                                                                                                                                                                                                                      </w:t>
      </w:r>
    </w:p>
    <w:sectPr w:rsidR="00B97129" w:rsidRPr="00652130" w:rsidSect="00B027F8">
      <w:headerReference w:type="default" r:id="rId8"/>
      <w:foot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BA" w:rsidRDefault="00C53CBA" w:rsidP="00C53CBA">
      <w:pPr>
        <w:spacing w:line="240" w:lineRule="auto"/>
      </w:pPr>
      <w:r>
        <w:separator/>
      </w:r>
    </w:p>
  </w:endnote>
  <w:endnote w:type="continuationSeparator" w:id="0">
    <w:p w:rsidR="00C53CBA" w:rsidRDefault="00C53CBA" w:rsidP="00C5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66" w:rsidRDefault="00BE1FC6">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148590</wp:posOffset>
              </wp:positionV>
              <wp:extent cx="3686175" cy="50482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5pt;margin-top:11.7pt;width:290.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o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B4GSdxOJ9hVIFtFpAkmrkQNDveHpQ275js&#10;kV3kWEHnHTrd3Wljs6HZ0cUGE7LkXee634lnB+A4nUBsuGptNgvXzB9pkK6SVUI8EsUrjwRF4d2U&#10;S+LFJWRXXBbLZRH+tHFDkrW8rpmwYY7CCsmfNe4g8UkSJ2lp2fHawtmUtNqsl51COwrCLt13KMiZ&#10;m/88DVcE4PKCUhiR4DZKvTJO5h4pycxL50HiBWF6m8YBSUlRPqd0xwX7d0pozHE6gz46Or/lFrjv&#10;NTea9dzA6Oh4n+Pk5EQzK8GVqF1rDeXdtD4rhU3/qRTQ7mOjnWCtRie1mv16716GU7MV81rWj6Bg&#10;JUFgIFMYe7BopfqO0QgjJMf625YqhlH3XsArSENC7MxxGzKbR7BR55b1uYWKCqBybDCalkszzant&#10;oPimhUjTuxPyBl5Ow52on7I6vDcYE47bYaTZOXS+d15Pg3fxCwAA//8DAFBLAwQUAAYACAAAACEA&#10;fg5WC98AAAAKAQAADwAAAGRycy9kb3ducmV2LnhtbEyPy07DMBBF90j8gzWV2LV204bSEKdCILag&#10;vpDYufE0iYjHUew24e8ZVrAczdG95+ab0bXiin1oPGmYzxQIpNLbhioNh/3r9AFEiIasaT2hhm8M&#10;sClub3KTWT/QFq+7WAkOoZAZDXWMXSZlKGt0Jsx8h8S/s++diXz2lbS9GTjctTJR6l460xA31KbD&#10;5xrLr93FaTi+nT8/luq9enFpN/hRSXJrqfXdZHx6BBFxjH8w/OqzOhTsdPIXskG0GqbJirdEDcli&#10;CYKBNF2kIE5MqmQNssjl/wnFDwAAAP//AwBQSwECLQAUAAYACAAAACEAtoM4kv4AAADhAQAAEwAA&#10;AAAAAAAAAAAAAAAAAAAAW0NvbnRlbnRfVHlwZXNdLnhtbFBLAQItABQABgAIAAAAIQA4/SH/1gAA&#10;AJQBAAALAAAAAAAAAAAAAAAAAC8BAABfcmVscy8ucmVsc1BLAQItABQABgAIAAAAIQCzYxQotwIA&#10;AMAFAAAOAAAAAAAAAAAAAAAAAC4CAABkcnMvZTJvRG9jLnhtbFBLAQItABQABgAIAAAAIQB+DlYL&#10;3wAAAAoBAAAPAAAAAAAAAAAAAAAAABEFAABkcnMvZG93bnJldi54bWxQSwUGAAAAAAQABADzAAAA&#10;HQYAAAAA&#10;" filled="f" stroked="f">
              <v:textbo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v:textbox>
            </v:shape>
          </w:pict>
        </mc:Fallback>
      </mc:AlternateContent>
    </w:r>
    <w:r w:rsidR="004A7266" w:rsidRPr="003C0DD5">
      <w:rPr>
        <w:noProof/>
        <w:lang w:eastAsia="en-GB"/>
      </w:rPr>
      <w:drawing>
        <wp:anchor distT="0" distB="0" distL="114300" distR="114300" simplePos="0" relativeHeight="251663360" behindDoc="1" locked="0" layoutInCell="1" allowOverlap="1" wp14:anchorId="7A5DFD6E" wp14:editId="02D04D7D">
          <wp:simplePos x="0" y="0"/>
          <wp:positionH relativeFrom="column">
            <wp:posOffset>-457200</wp:posOffset>
          </wp:positionH>
          <wp:positionV relativeFrom="paragraph">
            <wp:posOffset>190500</wp:posOffset>
          </wp:positionV>
          <wp:extent cx="323850" cy="238125"/>
          <wp:effectExtent l="0" t="0" r="0" b="0"/>
          <wp:wrapTight wrapText="bothSides">
            <wp:wrapPolygon edited="0">
              <wp:start x="0" y="0"/>
              <wp:lineTo x="0" y="20736"/>
              <wp:lineTo x="20329" y="20736"/>
              <wp:lineTo x="20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748" t="18183" r="62131" b="14141"/>
                  <a:stretch/>
                </pic:blipFill>
                <pic:spPr bwMode="auto">
                  <a:xfrm>
                    <a:off x="0" y="0"/>
                    <a:ext cx="323850"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BA" w:rsidRDefault="00C53CBA" w:rsidP="00C53CBA">
      <w:pPr>
        <w:spacing w:line="240" w:lineRule="auto"/>
      </w:pPr>
      <w:r>
        <w:separator/>
      </w:r>
    </w:p>
  </w:footnote>
  <w:footnote w:type="continuationSeparator" w:id="0">
    <w:p w:rsidR="00C53CBA" w:rsidRDefault="00C53CBA" w:rsidP="00C53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BA" w:rsidRDefault="00BE1FC6">
    <w:pPr>
      <w:pStyle w:val="Header"/>
    </w:pPr>
    <w:r>
      <w:rPr>
        <w:rFonts w:ascii="Franklin Gothic Medium" w:hAnsi="Franklin Gothic Medium"/>
        <w:b/>
        <w:noProof/>
        <w:color w:val="7030A0"/>
        <w:sz w:val="40"/>
        <w:szCs w:val="32"/>
        <w:lang w:eastAsia="en-GB"/>
      </w:rPr>
      <mc:AlternateContent>
        <mc:Choice Requires="wps">
          <w:drawing>
            <wp:anchor distT="0" distB="0" distL="114300" distR="114300" simplePos="0" relativeHeight="251661312" behindDoc="0" locked="0" layoutInCell="1" allowOverlap="1">
              <wp:simplePos x="0" y="0"/>
              <wp:positionH relativeFrom="column">
                <wp:posOffset>4133850</wp:posOffset>
              </wp:positionH>
              <wp:positionV relativeFrom="paragraph">
                <wp:posOffset>-99060</wp:posOffset>
              </wp:positionV>
              <wp:extent cx="2003425" cy="528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5pt;margin-top:-7.8pt;width:157.75pt;height:4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7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0D1hERTjEqwTaN4EjnqfJoeb/dKmw9Mdsgu&#10;MqyAeYdOd/fa2GxoenSxwYQseNs69lvx4gAcxxOIDVetzWbhyHxOgmQVr2LikWi28kiQ595tsSTe&#10;rAjn03ySL5d5+MvGDUna8KpiwoY5Ciskf0bcQeKjJE7S0rLllYWzKWm1WS9bhXYUhF24z/UcLGc3&#10;/2UarglQy6uSwogEd1HiFbN47pGCTL1kHsReECZ3ySwgCcmLlyXdc8H+vSQ0ZDiZAqeunHPSr2oL&#10;3Pe2Npp23MDoaHmX4fjkRFMrwZWoHLWG8nZcX7TCpn9uBdB9JNoJ1mp0VKvZr/eAYlW8ltUTSFdJ&#10;UBboE+YdLBqpfmI0wOzIsP6xpYph1H4UIP8kJMQOG7ch0zmIFalLy/rSQkUJUBk2GI3LpRkH1LZX&#10;fNNApOODu4UnU3Cn5nNWh4cG88EVdZhldgBd7p3XeeIufgMAAP//AwBQSwMEFAAGAAgAAAAhAN+F&#10;iHzeAAAACgEAAA8AAABkcnMvZG93bnJldi54bWxMj8FOwzAQRO9I/IO1SNxaJ5XiQohTVagtR2iJ&#10;OLuxSSLitWW7afh7lhMcRzOaeVNtZjuyyYQ4OJSQLzNgBlunB+wkNO/7xQOwmBRqNTo0Er5NhE19&#10;e1OpUrsrHs10Sh2jEoylktCn5EvOY9sbq+LSeYPkfbpgVSIZOq6DulK5HfkqywS3akBa6JU3z71p&#10;v04XK8Enf1i/hNe37W4/Zc3HoVkN3U7K+7t5+wQsmTn9heEXn9ChJqazu6CObJQgipy+JAmLvBDA&#10;KPEoRAHsTNZaAK8r/v9C/QMAAP//AwBQSwECLQAUAAYACAAAACEAtoM4kv4AAADhAQAAEwAAAAAA&#10;AAAAAAAAAAAAAAAAW0NvbnRlbnRfVHlwZXNdLnhtbFBLAQItABQABgAIAAAAIQA4/SH/1gAAAJQB&#10;AAALAAAAAAAAAAAAAAAAAC8BAABfcmVscy8ucmVsc1BLAQItABQABgAIAAAAIQCx4w/7tQIAALkF&#10;AAAOAAAAAAAAAAAAAAAAAC4CAABkcnMvZTJvRG9jLnhtbFBLAQItABQABgAIAAAAIQDfhYh83gAA&#10;AAoBAAAPAAAAAAAAAAAAAAAAAA8FAABkcnMvZG93bnJldi54bWxQSwUGAAAAAAQABADzAAAAGgYA&#10;AAAA&#10;" filled="f" stroked="f">
              <v:textbox style="mso-fit-shape-to-text:t">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v:textbox>
            </v:shape>
          </w:pict>
        </mc:Fallback>
      </mc:AlternateContent>
    </w:r>
    <w:r w:rsidR="00B027F8">
      <w:rPr>
        <w:noProof/>
        <w:lang w:eastAsia="en-GB"/>
      </w:rPr>
      <w:drawing>
        <wp:anchor distT="0" distB="0" distL="114300" distR="114300" simplePos="0" relativeHeight="251660288" behindDoc="1" locked="0" layoutInCell="1" allowOverlap="1" wp14:anchorId="05F8360A" wp14:editId="1E3DE27F">
          <wp:simplePos x="0" y="0"/>
          <wp:positionH relativeFrom="column">
            <wp:posOffset>-533400</wp:posOffset>
          </wp:positionH>
          <wp:positionV relativeFrom="paragraph">
            <wp:posOffset>-135255</wp:posOffset>
          </wp:positionV>
          <wp:extent cx="1580515" cy="523875"/>
          <wp:effectExtent l="0" t="0" r="0" b="0"/>
          <wp:wrapTight wrapText="bothSides">
            <wp:wrapPolygon edited="0">
              <wp:start x="781" y="0"/>
              <wp:lineTo x="260" y="3927"/>
              <wp:lineTo x="0" y="14138"/>
              <wp:lineTo x="1041" y="20422"/>
              <wp:lineTo x="5988" y="20422"/>
              <wp:lineTo x="21348" y="18851"/>
              <wp:lineTo x="20307" y="14138"/>
              <wp:lineTo x="20828" y="2356"/>
              <wp:lineTo x="19526" y="1571"/>
              <wp:lineTo x="6248" y="0"/>
              <wp:lineTo x="781"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580515" cy="523875"/>
                  </a:xfrm>
                  <a:prstGeom prst="rect">
                    <a:avLst/>
                  </a:prstGeom>
                  <a:noFill/>
                </pic:spPr>
              </pic:pic>
            </a:graphicData>
          </a:graphic>
          <wp14:sizeRelH relativeFrom="page">
            <wp14:pctWidth>0</wp14:pctWidth>
          </wp14:sizeRelH>
          <wp14:sizeRelV relativeFrom="page">
            <wp14:pctHeight>0</wp14:pctHeight>
          </wp14:sizeRelV>
        </wp:anchor>
      </w:drawing>
    </w:r>
    <w:r w:rsidR="00B027F8">
      <w:rPr>
        <w:rFonts w:ascii="Franklin Gothic Medium" w:hAnsi="Franklin Gothic Medium"/>
        <w:b/>
        <w:noProof/>
        <w:color w:val="7030A0"/>
        <w:sz w:val="40"/>
        <w:szCs w:val="32"/>
        <w:lang w:eastAsia="en-GB"/>
      </w:rPr>
      <w:drawing>
        <wp:anchor distT="0" distB="0" distL="114300" distR="114300" simplePos="0" relativeHeight="251659264" behindDoc="1" locked="0" layoutInCell="1" allowOverlap="1" wp14:anchorId="4726D2D7" wp14:editId="37735E7E">
          <wp:simplePos x="0" y="0"/>
          <wp:positionH relativeFrom="column">
            <wp:posOffset>-914400</wp:posOffset>
          </wp:positionH>
          <wp:positionV relativeFrom="paragraph">
            <wp:posOffset>-135255</wp:posOffset>
          </wp:positionV>
          <wp:extent cx="7629525" cy="495300"/>
          <wp:effectExtent l="0" t="0" r="0" b="0"/>
          <wp:wrapTight wrapText="bothSides">
            <wp:wrapPolygon edited="0">
              <wp:start x="0" y="0"/>
              <wp:lineTo x="0" y="20769"/>
              <wp:lineTo x="21573" y="2076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
                    <a:extLst>
                      <a:ext uri="{28A0092B-C50C-407E-A947-70E740481C1C}">
                        <a14:useLocalDpi xmlns:a14="http://schemas.microsoft.com/office/drawing/2010/main" val="0"/>
                      </a:ext>
                    </a:extLst>
                  </a:blip>
                  <a:srcRect b="46217"/>
                  <a:stretch/>
                </pic:blipFill>
                <pic:spPr bwMode="auto">
                  <a:xfrm>
                    <a:off x="0" y="0"/>
                    <a:ext cx="76295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C43"/>
    <w:multiLevelType w:val="hybridMultilevel"/>
    <w:tmpl w:val="3F2A9078"/>
    <w:lvl w:ilvl="0" w:tplc="0052AD3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CF4D51"/>
    <w:multiLevelType w:val="hybridMultilevel"/>
    <w:tmpl w:val="CF184152"/>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C345C"/>
    <w:multiLevelType w:val="hybridMultilevel"/>
    <w:tmpl w:val="B01810F8"/>
    <w:lvl w:ilvl="0" w:tplc="41747F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D3D75"/>
    <w:multiLevelType w:val="hybridMultilevel"/>
    <w:tmpl w:val="B27E1A9A"/>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897F29"/>
    <w:multiLevelType w:val="hybridMultilevel"/>
    <w:tmpl w:val="522E2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533D75"/>
    <w:multiLevelType w:val="hybridMultilevel"/>
    <w:tmpl w:val="060C4B98"/>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FF298F"/>
    <w:multiLevelType w:val="hybridMultilevel"/>
    <w:tmpl w:val="0B52AFB4"/>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nsid w:val="4DE050E7"/>
    <w:multiLevelType w:val="hybridMultilevel"/>
    <w:tmpl w:val="FE860158"/>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EDF5966"/>
    <w:multiLevelType w:val="hybridMultilevel"/>
    <w:tmpl w:val="B3AA15E4"/>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2477A83"/>
    <w:multiLevelType w:val="hybridMultilevel"/>
    <w:tmpl w:val="741E46C2"/>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EF5A1E"/>
    <w:multiLevelType w:val="hybridMultilevel"/>
    <w:tmpl w:val="F8B25500"/>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46411E"/>
    <w:multiLevelType w:val="hybridMultilevel"/>
    <w:tmpl w:val="B63A53DE"/>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0F098E"/>
    <w:multiLevelType w:val="hybridMultilevel"/>
    <w:tmpl w:val="A4027E4E"/>
    <w:lvl w:ilvl="0" w:tplc="A432A5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4"/>
  </w:num>
  <w:num w:numId="5">
    <w:abstractNumId w:val="9"/>
  </w:num>
  <w:num w:numId="6">
    <w:abstractNumId w:val="3"/>
  </w:num>
  <w:num w:numId="7">
    <w:abstractNumId w:val="0"/>
  </w:num>
  <w:num w:numId="8">
    <w:abstractNumId w:val="11"/>
  </w:num>
  <w:num w:numId="9">
    <w:abstractNumId w:val="7"/>
  </w:num>
  <w:num w:numId="10">
    <w:abstractNumId w:val="5"/>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16385">
      <o:colormru v:ext="edit" colors="#fcf"/>
      <o:colormenu v:ext="edit" fillcolor="none [661]"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29"/>
    <w:rsid w:val="000218F3"/>
    <w:rsid w:val="000239B0"/>
    <w:rsid w:val="00046929"/>
    <w:rsid w:val="0009046E"/>
    <w:rsid w:val="000C75DF"/>
    <w:rsid w:val="001023D9"/>
    <w:rsid w:val="00120ADB"/>
    <w:rsid w:val="00124841"/>
    <w:rsid w:val="00126259"/>
    <w:rsid w:val="002302AC"/>
    <w:rsid w:val="002373BE"/>
    <w:rsid w:val="00256742"/>
    <w:rsid w:val="002B7E9E"/>
    <w:rsid w:val="00307542"/>
    <w:rsid w:val="00362154"/>
    <w:rsid w:val="00384947"/>
    <w:rsid w:val="003F1469"/>
    <w:rsid w:val="004A7266"/>
    <w:rsid w:val="00576978"/>
    <w:rsid w:val="00587A20"/>
    <w:rsid w:val="00620030"/>
    <w:rsid w:val="00652130"/>
    <w:rsid w:val="00662F9F"/>
    <w:rsid w:val="006750A8"/>
    <w:rsid w:val="00692F4C"/>
    <w:rsid w:val="006D3259"/>
    <w:rsid w:val="006E62F6"/>
    <w:rsid w:val="00770AD7"/>
    <w:rsid w:val="00780E22"/>
    <w:rsid w:val="007B351F"/>
    <w:rsid w:val="007B510E"/>
    <w:rsid w:val="00800D46"/>
    <w:rsid w:val="00832F49"/>
    <w:rsid w:val="00871241"/>
    <w:rsid w:val="008A513E"/>
    <w:rsid w:val="008F2B28"/>
    <w:rsid w:val="00A05873"/>
    <w:rsid w:val="00A076CD"/>
    <w:rsid w:val="00A53353"/>
    <w:rsid w:val="00AA1A96"/>
    <w:rsid w:val="00AC5D17"/>
    <w:rsid w:val="00AD239A"/>
    <w:rsid w:val="00AF3B63"/>
    <w:rsid w:val="00B027F8"/>
    <w:rsid w:val="00B67736"/>
    <w:rsid w:val="00B803C6"/>
    <w:rsid w:val="00B97129"/>
    <w:rsid w:val="00BA7CDC"/>
    <w:rsid w:val="00BC139B"/>
    <w:rsid w:val="00BE1FC6"/>
    <w:rsid w:val="00BE2F3C"/>
    <w:rsid w:val="00C53CBA"/>
    <w:rsid w:val="00CE3CA2"/>
    <w:rsid w:val="00CE5AB3"/>
    <w:rsid w:val="00CE69FE"/>
    <w:rsid w:val="00D75557"/>
    <w:rsid w:val="00DA0780"/>
    <w:rsid w:val="00DD5724"/>
    <w:rsid w:val="00DE35B4"/>
    <w:rsid w:val="00DF5787"/>
    <w:rsid w:val="00E7199D"/>
    <w:rsid w:val="00F26856"/>
    <w:rsid w:val="00FD6545"/>
    <w:rsid w:val="00FE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cf"/>
      <o:colormenu v:ext="edit" fillcolor="none [66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Owen</dc:creator>
  <cp:lastModifiedBy>RuthWilson</cp:lastModifiedBy>
  <cp:revision>10</cp:revision>
  <dcterms:created xsi:type="dcterms:W3CDTF">2014-07-21T07:41:00Z</dcterms:created>
  <dcterms:modified xsi:type="dcterms:W3CDTF">2014-08-09T15:31:00Z</dcterms:modified>
</cp:coreProperties>
</file>