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BE" w:rsidRPr="00567DBE" w:rsidRDefault="00567DBE" w:rsidP="00567DB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67DBE" w:rsidRDefault="00E03335" w:rsidP="00567DB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</w:t>
      </w:r>
      <w:r w:rsidR="00024A9F">
        <w:rPr>
          <w:rFonts w:ascii="Comic Sans MS" w:hAnsi="Comic Sans MS"/>
          <w:sz w:val="24"/>
          <w:szCs w:val="24"/>
        </w:rPr>
        <w:t>Primary School</w:t>
      </w:r>
    </w:p>
    <w:p w:rsidR="00024A9F" w:rsidRDefault="00024A9F" w:rsidP="00567DBE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Inverness</w:t>
      </w:r>
    </w:p>
    <w:p w:rsidR="00567DBE" w:rsidRDefault="002C4B3F" w:rsidP="00567DBE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</w:r>
      <w:r w:rsidR="00E03335">
        <w:rPr>
          <w:rFonts w:ascii="Comic Sans MS" w:hAnsi="Comic Sans MS"/>
          <w:sz w:val="24"/>
          <w:szCs w:val="24"/>
        </w:rPr>
        <w:softHyphen/>
        <w:t>___________________</w:t>
      </w:r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Parent/Carer</w:t>
      </w:r>
    </w:p>
    <w:p w:rsidR="00024A9F" w:rsidRDefault="00024A9F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starting a group called </w:t>
      </w:r>
      <w:r w:rsidR="002A17DE">
        <w:rPr>
          <w:rFonts w:ascii="Comic Sans MS" w:hAnsi="Comic Sans MS"/>
          <w:sz w:val="24"/>
          <w:szCs w:val="24"/>
        </w:rPr>
        <w:t>Teddy Talk</w:t>
      </w:r>
      <w:r>
        <w:rPr>
          <w:rFonts w:ascii="Comic Sans MS" w:hAnsi="Comic Sans MS"/>
          <w:sz w:val="24"/>
          <w:szCs w:val="24"/>
        </w:rPr>
        <w:t xml:space="preserve"> in </w:t>
      </w:r>
      <w:r w:rsidR="002A17DE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 xml:space="preserve">nursery to help children </w:t>
      </w:r>
      <w:r w:rsidR="002C4B3F">
        <w:rPr>
          <w:rFonts w:ascii="Comic Sans MS" w:hAnsi="Comic Sans MS"/>
          <w:sz w:val="24"/>
          <w:szCs w:val="24"/>
        </w:rPr>
        <w:t>understand and talk</w:t>
      </w:r>
      <w:r>
        <w:rPr>
          <w:rFonts w:ascii="Comic Sans MS" w:hAnsi="Comic Sans MS"/>
          <w:sz w:val="24"/>
          <w:szCs w:val="24"/>
        </w:rPr>
        <w:t xml:space="preserve">.  The group lasts </w:t>
      </w:r>
      <w:r w:rsidR="002A17DE">
        <w:rPr>
          <w:rFonts w:ascii="Comic Sans MS" w:hAnsi="Comic Sans MS"/>
          <w:sz w:val="24"/>
          <w:szCs w:val="24"/>
        </w:rPr>
        <w:t xml:space="preserve">about </w:t>
      </w:r>
      <w:r>
        <w:rPr>
          <w:rFonts w:ascii="Comic Sans MS" w:hAnsi="Comic Sans MS"/>
          <w:sz w:val="24"/>
          <w:szCs w:val="24"/>
        </w:rPr>
        <w:t xml:space="preserve">20 minutes and is quite small with just 4 - 6 children.  </w:t>
      </w:r>
    </w:p>
    <w:p w:rsidR="00024A9F" w:rsidRDefault="002A17DE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Teddy Talk</w:t>
      </w:r>
      <w:r>
        <w:rPr>
          <w:rFonts w:ascii="Comic Sans MS" w:hAnsi="Comic Sans MS"/>
          <w:sz w:val="24"/>
          <w:szCs w:val="24"/>
        </w:rPr>
        <w:t xml:space="preserve"> </w:t>
      </w:r>
      <w:r w:rsidR="002C4B3F">
        <w:rPr>
          <w:rFonts w:ascii="Comic Sans MS" w:hAnsi="Comic Sans MS"/>
          <w:sz w:val="24"/>
          <w:szCs w:val="24"/>
        </w:rPr>
        <w:t>works well with</w:t>
      </w:r>
      <w:r w:rsidR="00024A9F">
        <w:rPr>
          <w:rFonts w:ascii="Comic Sans MS" w:hAnsi="Comic Sans MS"/>
          <w:sz w:val="24"/>
          <w:szCs w:val="24"/>
        </w:rPr>
        <w:t xml:space="preserve"> children who speak other languages and for children with communication difficulties. The children really enjoy it.</w:t>
      </w:r>
    </w:p>
    <w:p w:rsidR="00024A9F" w:rsidRDefault="00024A9F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group</w:t>
      </w:r>
      <w:r w:rsidR="002C4B3F">
        <w:rPr>
          <w:rFonts w:ascii="Comic Sans MS" w:hAnsi="Comic Sans MS"/>
          <w:sz w:val="24"/>
          <w:szCs w:val="24"/>
        </w:rPr>
        <w:t xml:space="preserve"> will be taken by Nursery staff</w:t>
      </w:r>
      <w:r>
        <w:rPr>
          <w:rFonts w:ascii="Comic Sans MS" w:hAnsi="Comic Sans MS"/>
          <w:sz w:val="24"/>
          <w:szCs w:val="24"/>
        </w:rPr>
        <w:t xml:space="preserve"> and</w:t>
      </w:r>
      <w:r w:rsidR="002A17DE">
        <w:rPr>
          <w:rFonts w:ascii="Comic Sans MS" w:hAnsi="Comic Sans MS"/>
          <w:sz w:val="24"/>
          <w:szCs w:val="24"/>
        </w:rPr>
        <w:t>/or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myself</w:t>
      </w:r>
      <w:proofErr w:type="gramEnd"/>
      <w:r>
        <w:rPr>
          <w:rFonts w:ascii="Comic Sans MS" w:hAnsi="Comic Sans MS"/>
          <w:sz w:val="24"/>
          <w:szCs w:val="24"/>
        </w:rPr>
        <w:t xml:space="preserve"> (English as an Additional Language teacher) </w:t>
      </w:r>
      <w:r w:rsidR="002A17DE">
        <w:rPr>
          <w:rFonts w:ascii="Comic Sans MS" w:hAnsi="Comic Sans MS"/>
          <w:sz w:val="24"/>
          <w:szCs w:val="24"/>
        </w:rPr>
        <w:t>two or three</w:t>
      </w:r>
      <w:r>
        <w:rPr>
          <w:rFonts w:ascii="Comic Sans MS" w:hAnsi="Comic Sans MS"/>
          <w:sz w:val="24"/>
          <w:szCs w:val="24"/>
        </w:rPr>
        <w:t xml:space="preserve"> times a week.</w:t>
      </w:r>
    </w:p>
    <w:p w:rsidR="00024A9F" w:rsidRDefault="00024A9F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would like to include your child in the group.  Please </w:t>
      </w:r>
      <w:r w:rsidR="002C4B3F">
        <w:rPr>
          <w:rFonts w:ascii="Comic Sans MS" w:hAnsi="Comic Sans MS"/>
          <w:sz w:val="24"/>
          <w:szCs w:val="24"/>
        </w:rPr>
        <w:t xml:space="preserve">write your child’s name on </w:t>
      </w:r>
      <w:r>
        <w:rPr>
          <w:rFonts w:ascii="Comic Sans MS" w:hAnsi="Comic Sans MS"/>
          <w:sz w:val="24"/>
          <w:szCs w:val="24"/>
        </w:rPr>
        <w:t xml:space="preserve">the slip below and return it to the Nursery Assistant if you agree </w:t>
      </w:r>
      <w:r w:rsidR="002C4B3F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>or don’t agree</w:t>
      </w:r>
      <w:r w:rsidR="002C4B3F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to this.</w:t>
      </w:r>
    </w:p>
    <w:p w:rsidR="00024A9F" w:rsidRDefault="00024A9F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very welcome to come and see the group in action to find out more.</w:t>
      </w:r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Yours faithfully</w:t>
      </w:r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</w:p>
    <w:p w:rsidR="00567DBE" w:rsidRDefault="00E03335" w:rsidP="002C6A84">
      <w:pPr>
        <w:pBdr>
          <w:bottom w:val="single" w:sz="12" w:space="0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</w:t>
      </w:r>
    </w:p>
    <w:p w:rsidR="008D296D" w:rsidRDefault="00467424" w:rsidP="002C6A84">
      <w:pPr>
        <w:pBdr>
          <w:bottom w:val="single" w:sz="12" w:space="0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EAL Support Teacher</w:t>
      </w:r>
    </w:p>
    <w:p w:rsidR="00024A9F" w:rsidRDefault="009D5906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TEDDY TALK</w:t>
      </w:r>
      <w:bookmarkStart w:id="0" w:name="_GoBack"/>
      <w:bookmarkEnd w:id="0"/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BFB7B" wp14:editId="7E8B88FA">
                <wp:simplePos x="0" y="0"/>
                <wp:positionH relativeFrom="column">
                  <wp:posOffset>5509895</wp:posOffset>
                </wp:positionH>
                <wp:positionV relativeFrom="paragraph">
                  <wp:posOffset>11999</wp:posOffset>
                </wp:positionV>
                <wp:extent cx="248920" cy="237490"/>
                <wp:effectExtent l="0" t="0" r="17780" b="1016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374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433.85pt;margin-top:.95pt;width:19.6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" fillcolor="white [3212]" strokecolor="black [3213]" strokeweight="2pt"/>
            </w:pict>
          </mc:Fallback>
        </mc:AlternateContent>
      </w:r>
      <w:r w:rsidR="00AF6A6F">
        <w:rPr>
          <w:rFonts w:ascii="Comic Sans MS" w:hAnsi="Comic Sans MS"/>
          <w:sz w:val="24"/>
          <w:szCs w:val="24"/>
        </w:rPr>
        <w:t xml:space="preserve">Yes, I would like </w:t>
      </w:r>
      <w:r w:rsidR="00BB7D30">
        <w:rPr>
          <w:rFonts w:ascii="Comic Sans MS" w:hAnsi="Comic Sans MS"/>
          <w:sz w:val="24"/>
          <w:szCs w:val="24"/>
        </w:rPr>
        <w:t>_________________</w:t>
      </w:r>
      <w:r w:rsidR="002A17DE">
        <w:rPr>
          <w:rFonts w:ascii="Comic Sans MS" w:hAnsi="Comic Sans MS"/>
          <w:sz w:val="24"/>
          <w:szCs w:val="24"/>
        </w:rPr>
        <w:t>__________</w:t>
      </w:r>
      <w:r w:rsidR="00AF6A6F">
        <w:rPr>
          <w:rFonts w:ascii="Comic Sans MS" w:hAnsi="Comic Sans MS"/>
          <w:sz w:val="24"/>
          <w:szCs w:val="24"/>
        </w:rPr>
        <w:t xml:space="preserve">to do </w:t>
      </w:r>
      <w:r w:rsidR="002A17DE">
        <w:rPr>
          <w:rFonts w:ascii="Comic Sans MS" w:hAnsi="Comic Sans MS"/>
          <w:sz w:val="24"/>
          <w:szCs w:val="24"/>
        </w:rPr>
        <w:t>Teddy Talk</w:t>
      </w:r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529C1" wp14:editId="7EBFC70C">
                <wp:simplePos x="0" y="0"/>
                <wp:positionH relativeFrom="column">
                  <wp:posOffset>5507446</wp:posOffset>
                </wp:positionH>
                <wp:positionV relativeFrom="paragraph">
                  <wp:posOffset>27305</wp:posOffset>
                </wp:positionV>
                <wp:extent cx="248920" cy="237490"/>
                <wp:effectExtent l="0" t="0" r="17780" b="1016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3749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Process 3" o:spid="_x0000_s1026" type="#_x0000_t109" style="position:absolute;margin-left:433.65pt;margin-top:2.15pt;width:19.6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" fillcolor="white [3212]" strokecolor="black [3213]" strokeweight="2pt"/>
            </w:pict>
          </mc:Fallback>
        </mc:AlternateContent>
      </w:r>
      <w:r w:rsidR="00AF6A6F">
        <w:rPr>
          <w:rFonts w:ascii="Comic Sans MS" w:hAnsi="Comic Sans MS"/>
          <w:noProof/>
          <w:sz w:val="24"/>
          <w:szCs w:val="24"/>
          <w:lang w:eastAsia="en-GB"/>
        </w:rPr>
        <w:t>No, I wouldn’t like</w:t>
      </w:r>
      <w:r w:rsidR="00024A9F">
        <w:rPr>
          <w:rFonts w:ascii="Comic Sans MS" w:hAnsi="Comic Sans MS"/>
          <w:sz w:val="24"/>
          <w:szCs w:val="24"/>
        </w:rPr>
        <w:t xml:space="preserve"> __________________________</w:t>
      </w:r>
      <w:r w:rsidR="00AF6A6F">
        <w:rPr>
          <w:rFonts w:ascii="Comic Sans MS" w:hAnsi="Comic Sans MS"/>
          <w:sz w:val="24"/>
          <w:szCs w:val="24"/>
        </w:rPr>
        <w:t>to do</w:t>
      </w:r>
      <w:r w:rsidR="00024A9F">
        <w:rPr>
          <w:rFonts w:ascii="Comic Sans MS" w:hAnsi="Comic Sans MS"/>
          <w:sz w:val="24"/>
          <w:szCs w:val="24"/>
        </w:rPr>
        <w:t xml:space="preserve"> </w:t>
      </w:r>
      <w:r w:rsidR="002A17DE">
        <w:rPr>
          <w:rFonts w:ascii="Comic Sans MS" w:hAnsi="Comic Sans MS"/>
          <w:sz w:val="24"/>
          <w:szCs w:val="24"/>
        </w:rPr>
        <w:t>Teddy Talk</w:t>
      </w:r>
    </w:p>
    <w:p w:rsidR="00567DBE" w:rsidRDefault="00567DBE" w:rsidP="00567DBE">
      <w:pPr>
        <w:rPr>
          <w:rFonts w:ascii="Comic Sans MS" w:hAnsi="Comic Sans MS"/>
          <w:sz w:val="24"/>
          <w:szCs w:val="24"/>
        </w:rPr>
      </w:pPr>
    </w:p>
    <w:p w:rsidR="00567DBE" w:rsidRPr="00567DBE" w:rsidRDefault="00BB7D30" w:rsidP="00567D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_______________     Date ______________</w:t>
      </w:r>
    </w:p>
    <w:sectPr w:rsidR="00567DBE" w:rsidRPr="0056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E"/>
    <w:rsid w:val="00024A9F"/>
    <w:rsid w:val="001740B4"/>
    <w:rsid w:val="002A17DE"/>
    <w:rsid w:val="002C4B3F"/>
    <w:rsid w:val="002C6A84"/>
    <w:rsid w:val="00467424"/>
    <w:rsid w:val="00567DBE"/>
    <w:rsid w:val="005A66A9"/>
    <w:rsid w:val="00784A73"/>
    <w:rsid w:val="008D296D"/>
    <w:rsid w:val="008E07B5"/>
    <w:rsid w:val="009D5906"/>
    <w:rsid w:val="00AF6A6F"/>
    <w:rsid w:val="00BB7D30"/>
    <w:rsid w:val="00E03335"/>
    <w:rsid w:val="00ED368D"/>
    <w:rsid w:val="00F16538"/>
    <w:rsid w:val="00F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Rhona Steel - Culloden Academy</dc:creator>
  <cp:lastModifiedBy>Steve Seymour</cp:lastModifiedBy>
  <cp:revision>6</cp:revision>
  <dcterms:created xsi:type="dcterms:W3CDTF">2013-09-16T09:44:00Z</dcterms:created>
  <dcterms:modified xsi:type="dcterms:W3CDTF">2014-03-31T14:23:00Z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-804125948</vt:i4>
  </property>
  <property fmtid="{D5CDD505-2E9C-101B-9397-08002B2CF9AE}" pid="3" name="_NewReviewCycle">
    <vt:lpwstr/>
  </property>
  <property fmtid="{D5CDD505-2E9C-101B-9397-08002B2CF9AE}" pid="4" name="_EmailSubject">
    <vt:lpwstr>MK and PN</vt:lpwstr>
  </property>
  <property fmtid="{D5CDD505-2E9C-101B-9397-08002B2CF9AE}" pid="5" name="_AuthorEmail">
    <vt:lpwstr>Rhona.Steel@highland.gov.uk</vt:lpwstr>
  </property>
  <property fmtid="{D5CDD505-2E9C-101B-9397-08002B2CF9AE}" pid="6" name="_AuthorEmailDisplayName">
    <vt:lpwstr>Rhona Steel</vt:lpwstr>
  </property>
  <property fmtid="{D5CDD505-2E9C-101B-9397-08002B2CF9AE}" pid="7" name="_ReviewingToolsShownOnce">
    <vt:lpwstr/>
  </property>
</Properties>
</file>